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 w:line="480" w:lineRule="auto"/>
        <w:ind w:left="2945" w:firstLine="0"/>
        <w:rPr>
          <w:rFonts w:ascii="Arial" w:cs="Arial" w:eastAsia="Arial" w:hAnsi="Arial"/>
          <w:sz w:val="43"/>
          <w:szCs w:val="43"/>
        </w:rPr>
      </w:pPr>
      <w:r w:rsidDel="00000000" w:rsidR="00000000" w:rsidRPr="00000000">
        <w:rPr>
          <w:rFonts w:ascii="Arial" w:cs="Arial" w:eastAsia="Arial" w:hAnsi="Arial"/>
          <w:b w:val="1"/>
          <w:color w:val="006699"/>
          <w:sz w:val="43"/>
          <w:szCs w:val="43"/>
          <w:vertAlign w:val="baseline"/>
        </w:rPr>
        <mc:AlternateContent>
          <mc:Choice Requires="wpg">
            <w:drawing>
              <wp:anchor allowOverlap="1" behindDoc="0" distB="0" distT="0" distL="0" distR="0" hidden="0" layoutInCell="1" locked="0" relativeHeight="0" simplePos="0">
                <wp:simplePos x="0" y="0"/>
                <wp:positionH relativeFrom="page">
                  <wp:posOffset>508000</wp:posOffset>
                </wp:positionH>
                <wp:positionV relativeFrom="page">
                  <wp:posOffset>738505</wp:posOffset>
                </wp:positionV>
                <wp:extent cx="6130925" cy="12700"/>
                <wp:effectExtent b="0" l="0" r="0" t="0"/>
                <wp:wrapSquare wrapText="bothSides" distB="0" distT="0" distL="0" distR="0"/>
                <wp:docPr id="81" name=""/>
                <a:graphic>
                  <a:graphicData uri="http://schemas.microsoft.com/office/word/2010/wordprocessingGroup">
                    <wpg:wgp>
                      <wpg:cNvGrpSpPr/>
                      <wpg:grpSpPr>
                        <a:xfrm>
                          <a:off x="2280538" y="3780000"/>
                          <a:ext cx="6130925" cy="12700"/>
                          <a:chOff x="2280538" y="3780000"/>
                          <a:chExt cx="6130925" cy="0"/>
                        </a:xfrm>
                      </wpg:grpSpPr>
                      <wpg:grpSp>
                        <wpg:cNvGrpSpPr/>
                        <wpg:grpSpPr>
                          <a:xfrm>
                            <a:off x="2280538" y="3780000"/>
                            <a:ext cx="6130925" cy="0"/>
                            <a:chOff x="800" y="1163"/>
                            <a:chExt cx="9655" cy="0"/>
                          </a:xfrm>
                        </wpg:grpSpPr>
                        <wps:wsp>
                          <wps:cNvSpPr/>
                          <wps:cNvPr id="3" name="Shape 3"/>
                          <wps:spPr>
                            <a:xfrm>
                              <a:off x="800" y="1163"/>
                              <a:ext cx="9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800" y="1163"/>
                              <a:ext cx="9655" cy="0"/>
                            </a:xfrm>
                            <a:custGeom>
                              <a:rect b="b" l="l" r="r" t="t"/>
                              <a:pathLst>
                                <a:path extrusionOk="0" h="120000" w="9655">
                                  <a:moveTo>
                                    <a:pt x="0" y="0"/>
                                  </a:moveTo>
                                  <a:lnTo>
                                    <a:pt x="9655"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508000</wp:posOffset>
                </wp:positionH>
                <wp:positionV relativeFrom="page">
                  <wp:posOffset>738505</wp:posOffset>
                </wp:positionV>
                <wp:extent cx="6130925" cy="12700"/>
                <wp:effectExtent b="0" l="0" r="0" t="0"/>
                <wp:wrapSquare wrapText="bothSides" distB="0" distT="0" distL="0" distR="0"/>
                <wp:docPr id="8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130925" cy="12700"/>
                        </a:xfrm>
                        <a:prstGeom prst="rect"/>
                        <a:ln/>
                      </pic:spPr>
                    </pic:pic>
                  </a:graphicData>
                </a:graphic>
              </wp:anchor>
            </w:drawing>
          </mc:Fallback>
        </mc:AlternateContent>
      </w:r>
      <w:r w:rsidDel="00000000" w:rsidR="00000000" w:rsidRPr="00000000">
        <w:rPr>
          <w:rFonts w:ascii="Arial" w:cs="Arial" w:eastAsia="Arial" w:hAnsi="Arial"/>
          <w:b w:val="1"/>
          <w:color w:val="006699"/>
          <w:sz w:val="43"/>
          <w:szCs w:val="43"/>
          <w:vertAlign w:val="baseline"/>
          <w:rtl w:val="0"/>
        </w:rPr>
        <w:t xml:space="preserve">Brandon Jobnexus</w:t>
      </w:r>
      <w:r w:rsidDel="00000000" w:rsidR="00000000" w:rsidRPr="00000000">
        <w:rPr>
          <w:rtl w:val="0"/>
        </w:rPr>
      </w:r>
    </w:p>
    <w:p w:rsidR="00000000" w:rsidDel="00000000" w:rsidP="00000000" w:rsidRDefault="00000000" w:rsidRPr="00000000" w14:paraId="00000002">
      <w:pPr>
        <w:spacing w:before="37" w:lineRule="auto"/>
        <w:ind w:left="669" w:firstLine="0"/>
        <w:rPr>
          <w:rFonts w:ascii="Arial" w:cs="Arial" w:eastAsia="Arial" w:hAnsi="Arial"/>
          <w:sz w:val="19"/>
          <w:szCs w:val="19"/>
        </w:rPr>
      </w:pPr>
      <w:r w:rsidDel="00000000" w:rsidR="00000000" w:rsidRPr="00000000">
        <w:rPr>
          <w:rFonts w:ascii="Arial" w:cs="Arial" w:eastAsia="Arial" w:hAnsi="Arial"/>
          <w:color w:val="365f91"/>
          <w:sz w:val="19"/>
          <w:szCs w:val="19"/>
          <w:u w:val="single"/>
          <w:rtl w:val="0"/>
        </w:rPr>
        <w:t xml:space="preserve">www.linkedin.com/in/brandonjobnexus</w:t>
      </w:r>
      <w:r w:rsidDel="00000000" w:rsidR="00000000" w:rsidRPr="00000000">
        <w:rPr>
          <w:rFonts w:ascii="Arial" w:cs="Arial" w:eastAsia="Arial" w:hAnsi="Arial"/>
          <w:color w:val="365f91"/>
          <w:sz w:val="19"/>
          <w:szCs w:val="19"/>
          <w:rtl w:val="0"/>
        </w:rPr>
        <w:t xml:space="preserve"> </w:t>
      </w:r>
      <w:r w:rsidDel="00000000" w:rsidR="00000000" w:rsidRPr="00000000">
        <w:rPr>
          <w:rFonts w:ascii="Arial" w:cs="Arial" w:eastAsia="Arial" w:hAnsi="Arial"/>
          <w:color w:val="000000"/>
          <w:sz w:val="19"/>
          <w:szCs w:val="19"/>
          <w:rtl w:val="0"/>
        </w:rPr>
        <w:t xml:space="preserve">| C: +</w:t>
      </w:r>
      <w:r w:rsidDel="00000000" w:rsidR="00000000" w:rsidRPr="00000000">
        <w:rPr>
          <w:rFonts w:ascii="Arial" w:cs="Arial" w:eastAsia="Arial" w:hAnsi="Arial"/>
          <w:sz w:val="19"/>
          <w:szCs w:val="19"/>
          <w:rtl w:val="0"/>
        </w:rPr>
        <w:t xml:space="preserve">555</w:t>
      </w:r>
      <w:r w:rsidDel="00000000" w:rsidR="00000000" w:rsidRPr="00000000">
        <w:rPr>
          <w:rFonts w:ascii="Arial" w:cs="Arial" w:eastAsia="Arial" w:hAnsi="Arial"/>
          <w:color w:val="000000"/>
          <w:sz w:val="19"/>
          <w:szCs w:val="19"/>
          <w:rtl w:val="0"/>
        </w:rPr>
        <w:t xml:space="preserve"> XXXXXXXXX </w:t>
      </w:r>
      <w:r w:rsidDel="00000000" w:rsidR="00000000" w:rsidRPr="00000000">
        <w:rPr>
          <w:rFonts w:ascii="Arial" w:cs="Arial" w:eastAsia="Arial" w:hAnsi="Arial"/>
          <w:color w:val="365f91"/>
          <w:sz w:val="19"/>
          <w:szCs w:val="19"/>
          <w:rtl w:val="0"/>
        </w:rPr>
        <w:t xml:space="preserve">| brandonjobnexus@jobnexus.com</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546100</wp:posOffset>
                </wp:positionV>
                <wp:extent cx="6130925" cy="12700"/>
                <wp:effectExtent b="0" l="0" r="0" t="0"/>
                <wp:wrapSquare wrapText="bothSides" distB="0" distT="0" distL="0" distR="0"/>
                <wp:docPr id="77" name=""/>
                <a:graphic>
                  <a:graphicData uri="http://schemas.microsoft.com/office/word/2010/wordprocessingGroup">
                    <wpg:wgp>
                      <wpg:cNvGrpSpPr/>
                      <wpg:grpSpPr>
                        <a:xfrm>
                          <a:off x="2280538" y="3780000"/>
                          <a:ext cx="6130925" cy="12700"/>
                          <a:chOff x="2280538" y="3780000"/>
                          <a:chExt cx="6130925" cy="0"/>
                        </a:xfrm>
                      </wpg:grpSpPr>
                      <wpg:grpSp>
                        <wpg:cNvGrpSpPr/>
                        <wpg:grpSpPr>
                          <a:xfrm>
                            <a:off x="2280538" y="3780000"/>
                            <a:ext cx="6130925" cy="0"/>
                            <a:chOff x="800" y="878"/>
                            <a:chExt cx="9655" cy="0"/>
                          </a:xfrm>
                        </wpg:grpSpPr>
                        <wps:wsp>
                          <wps:cNvSpPr/>
                          <wps:cNvPr id="3" name="Shape 3"/>
                          <wps:spPr>
                            <a:xfrm>
                              <a:off x="800" y="878"/>
                              <a:ext cx="965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800" y="878"/>
                              <a:ext cx="9655" cy="0"/>
                            </a:xfrm>
                            <a:custGeom>
                              <a:rect b="b" l="l" r="r" t="t"/>
                              <a:pathLst>
                                <a:path extrusionOk="0" h="120000" w="9655">
                                  <a:moveTo>
                                    <a:pt x="0" y="0"/>
                                  </a:moveTo>
                                  <a:lnTo>
                                    <a:pt x="9655"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546100</wp:posOffset>
                </wp:positionV>
                <wp:extent cx="6130925" cy="12700"/>
                <wp:effectExtent b="0" l="0" r="0" t="0"/>
                <wp:wrapSquare wrapText="bothSides" distB="0" distT="0" distL="0" distR="0"/>
                <wp:docPr id="7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130925" cy="12700"/>
                        </a:xfrm>
                        <a:prstGeom prst="rect"/>
                        <a:ln/>
                      </pic:spPr>
                    </pic:pic>
                  </a:graphicData>
                </a:graphic>
              </wp:anchor>
            </w:drawing>
          </mc:Fallback>
        </mc:AlternateContent>
      </w:r>
    </w:p>
    <w:p w:rsidR="00000000" w:rsidDel="00000000" w:rsidP="00000000" w:rsidRDefault="00000000" w:rsidRPr="00000000" w14:paraId="00000003">
      <w:pPr>
        <w:ind w:left="4228" w:right="4910" w:firstLine="0"/>
        <w:jc w:val="center"/>
        <w:rPr>
          <w:rFonts w:ascii="Arial" w:cs="Arial" w:eastAsia="Arial" w:hAnsi="Arial"/>
          <w:b w:val="1"/>
          <w:color w:val="006699"/>
          <w:sz w:val="24"/>
          <w:szCs w:val="24"/>
        </w:rPr>
      </w:pPr>
      <w:r w:rsidDel="00000000" w:rsidR="00000000" w:rsidRPr="00000000">
        <w:rPr>
          <w:rtl w:val="0"/>
        </w:rPr>
      </w:r>
    </w:p>
    <w:p w:rsidR="00000000" w:rsidDel="00000000" w:rsidP="00000000" w:rsidRDefault="00000000" w:rsidRPr="00000000" w14:paraId="00000004">
      <w:pPr>
        <w:ind w:left="3969" w:right="4910" w:firstLine="0"/>
        <w:jc w:val="center"/>
        <w:rPr>
          <w:rFonts w:ascii="Arial" w:cs="Arial" w:eastAsia="Arial" w:hAnsi="Arial"/>
          <w:sz w:val="24"/>
          <w:szCs w:val="24"/>
        </w:rPr>
      </w:pPr>
      <w:r w:rsidDel="00000000" w:rsidR="00000000" w:rsidRPr="00000000">
        <w:rPr>
          <w:rFonts w:ascii="Arial" w:cs="Arial" w:eastAsia="Arial" w:hAnsi="Arial"/>
          <w:b w:val="1"/>
          <w:color w:val="006699"/>
          <w:sz w:val="24"/>
          <w:szCs w:val="24"/>
          <w:rtl w:val="0"/>
        </w:rPr>
        <w:t xml:space="preserve">Executive Profile</w:t>
      </w:r>
      <w:r w:rsidDel="00000000" w:rsidR="00000000" w:rsidRPr="00000000">
        <w:rPr>
          <w:rtl w:val="0"/>
        </w:rPr>
      </w:r>
    </w:p>
    <w:p w:rsidR="00000000" w:rsidDel="00000000" w:rsidP="00000000" w:rsidRDefault="00000000" w:rsidRPr="00000000" w14:paraId="00000005">
      <w:pPr>
        <w:spacing w:before="8" w:line="140" w:lineRule="auto"/>
        <w:rPr>
          <w:sz w:val="15"/>
          <w:szCs w:val="15"/>
        </w:rPr>
      </w:pPr>
      <w:r w:rsidDel="00000000" w:rsidR="00000000" w:rsidRPr="00000000">
        <w:rPr>
          <w:rtl w:val="0"/>
        </w:rPr>
      </w:r>
    </w:p>
    <w:p w:rsidR="00000000" w:rsidDel="00000000" w:rsidP="00000000" w:rsidRDefault="00000000" w:rsidRPr="00000000" w14:paraId="00000006">
      <w:pPr>
        <w:spacing w:before="8" w:line="140" w:lineRule="auto"/>
        <w:rPr>
          <w:sz w:val="15"/>
          <w:szCs w:val="15"/>
        </w:rPr>
      </w:pPr>
      <w:r w:rsidDel="00000000" w:rsidR="00000000" w:rsidRPr="00000000">
        <w:rPr>
          <w:rtl w:val="0"/>
        </w:rPr>
      </w:r>
    </w:p>
    <w:p w:rsidR="00000000" w:rsidDel="00000000" w:rsidP="00000000" w:rsidRDefault="00000000" w:rsidRPr="00000000" w14:paraId="00000007">
      <w:pPr>
        <w:spacing w:before="8" w:line="140" w:lineRule="auto"/>
        <w:rPr>
          <w:sz w:val="15"/>
          <w:szCs w:val="15"/>
        </w:rPr>
      </w:pPr>
      <w:r w:rsidDel="00000000" w:rsidR="00000000" w:rsidRPr="00000000">
        <w:rPr>
          <w:rtl w:val="0"/>
        </w:rPr>
      </w:r>
    </w:p>
    <w:p w:rsidR="00000000" w:rsidDel="00000000" w:rsidP="00000000" w:rsidRDefault="00000000" w:rsidRPr="00000000" w14:paraId="00000008">
      <w:pPr>
        <w:spacing w:line="258" w:lineRule="auto"/>
        <w:ind w:left="173" w:right="1227" w:firstLine="3.999999999999986"/>
        <w:rPr>
          <w:rFonts w:ascii="Arial" w:cs="Arial" w:eastAsia="Arial" w:hAnsi="Arial"/>
          <w:sz w:val="21"/>
          <w:szCs w:val="21"/>
        </w:rPr>
      </w:pPr>
      <w:r w:rsidDel="00000000" w:rsidR="00000000" w:rsidRPr="00000000">
        <w:rPr>
          <w:rFonts w:ascii="Arial" w:cs="Arial" w:eastAsia="Arial" w:hAnsi="Arial"/>
          <w:sz w:val="21"/>
          <w:szCs w:val="21"/>
          <w:rtl w:val="0"/>
        </w:rPr>
        <w:t xml:space="preserve">Accomplished Human Resources Executive with a reputation for effectively aligning people strategy, development and leadership with the business and brand values | Extensive experience in high-volume, multi-unit, multinational retail and agricultural operations | An Honours graduate in Industrial Psychology (majoring in Labour Relations) with an Executive Development Diploma (</w:t>
      </w:r>
      <w:r w:rsidDel="00000000" w:rsidR="00000000" w:rsidRPr="00000000">
        <w:rPr>
          <w:rFonts w:ascii="Arial" w:cs="Arial" w:eastAsia="Arial" w:hAnsi="Arial"/>
          <w:i w:val="1"/>
          <w:sz w:val="21"/>
          <w:szCs w:val="21"/>
          <w:rtl w:val="0"/>
        </w:rPr>
        <w:t xml:space="preserve">cum laude</w:t>
      </w:r>
      <w:r w:rsidDel="00000000" w:rsidR="00000000" w:rsidRPr="00000000">
        <w:rPr>
          <w:rFonts w:ascii="Arial" w:cs="Arial" w:eastAsia="Arial" w:hAnsi="Arial"/>
          <w:sz w:val="21"/>
          <w:szCs w:val="21"/>
          <w:rtl w:val="0"/>
        </w:rPr>
        <w:t xml:space="preserve">) and a diploma in Business Management having just completed an MBA degree.</w:t>
      </w:r>
    </w:p>
    <w:p w:rsidR="00000000" w:rsidDel="00000000" w:rsidP="00000000" w:rsidRDefault="00000000" w:rsidRPr="00000000" w14:paraId="00000009">
      <w:pPr>
        <w:spacing w:before="9" w:line="100" w:lineRule="auto"/>
        <w:rPr>
          <w:sz w:val="11"/>
          <w:szCs w:val="11"/>
        </w:rPr>
      </w:pPr>
      <w:r w:rsidDel="00000000" w:rsidR="00000000" w:rsidRPr="00000000">
        <w:rPr>
          <w:rtl w:val="0"/>
        </w:rPr>
      </w:r>
    </w:p>
    <w:p w:rsidR="00000000" w:rsidDel="00000000" w:rsidP="00000000" w:rsidRDefault="00000000" w:rsidRPr="00000000" w14:paraId="0000000A">
      <w:pPr>
        <w:spacing w:line="200" w:lineRule="auto"/>
        <w:rPr/>
      </w:pPr>
      <w:r w:rsidDel="00000000" w:rsidR="00000000" w:rsidRPr="00000000">
        <w:rPr>
          <w:rtl w:val="0"/>
        </w:rPr>
      </w:r>
    </w:p>
    <w:p w:rsidR="00000000" w:rsidDel="00000000" w:rsidP="00000000" w:rsidRDefault="00000000" w:rsidRPr="00000000" w14:paraId="0000000B">
      <w:pPr>
        <w:spacing w:line="248.00000000000006" w:lineRule="auto"/>
        <w:ind w:left="173" w:right="1168" w:firstLine="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 results-oriented leader effectively driving key transformation initiatives, people development and performance within complex, diverse and demanding environments. Key motivators are respect, recognition and reward for performance, continuous learning and relationship building.</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838200</wp:posOffset>
                </wp:positionV>
                <wp:extent cx="6756400" cy="12700"/>
                <wp:effectExtent b="0" l="0" r="0" t="0"/>
                <wp:wrapSquare wrapText="bothSides" distB="0" distT="0" distL="0" distR="0"/>
                <wp:docPr id="76" name=""/>
                <a:graphic>
                  <a:graphicData uri="http://schemas.microsoft.com/office/word/2010/wordprocessingGroup">
                    <wpg:wgp>
                      <wpg:cNvGrpSpPr/>
                      <wpg:grpSpPr>
                        <a:xfrm>
                          <a:off x="1967800" y="3780000"/>
                          <a:ext cx="6756400" cy="12700"/>
                          <a:chOff x="1967800" y="3780000"/>
                          <a:chExt cx="6756400" cy="0"/>
                        </a:xfrm>
                      </wpg:grpSpPr>
                      <wpg:grpSp>
                        <wpg:cNvGrpSpPr/>
                        <wpg:grpSpPr>
                          <a:xfrm>
                            <a:off x="1967800" y="3780000"/>
                            <a:ext cx="6756400" cy="0"/>
                            <a:chOff x="800" y="1333"/>
                            <a:chExt cx="10640" cy="0"/>
                          </a:xfrm>
                        </wpg:grpSpPr>
                        <wps:wsp>
                          <wps:cNvSpPr/>
                          <wps:cNvPr id="3" name="Shape 3"/>
                          <wps:spPr>
                            <a:xfrm>
                              <a:off x="800" y="1333"/>
                              <a:ext cx="10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800" y="1333"/>
                              <a:ext cx="10640" cy="0"/>
                            </a:xfrm>
                            <a:custGeom>
                              <a:rect b="b" l="l" r="r" t="t"/>
                              <a:pathLst>
                                <a:path extrusionOk="0" h="120000" w="10640">
                                  <a:moveTo>
                                    <a:pt x="10640" y="0"/>
                                  </a:moveTo>
                                  <a:lnTo>
                                    <a:pt x="0"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838200</wp:posOffset>
                </wp:positionV>
                <wp:extent cx="6756400" cy="12700"/>
                <wp:effectExtent b="0" l="0" r="0" t="0"/>
                <wp:wrapSquare wrapText="bothSides" distB="0" distT="0" distL="0" distR="0"/>
                <wp:docPr id="7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756400" cy="12700"/>
                        </a:xfrm>
                        <a:prstGeom prst="rect"/>
                        <a:ln/>
                      </pic:spPr>
                    </pic:pic>
                  </a:graphicData>
                </a:graphic>
              </wp:anchor>
            </w:drawing>
          </mc:Fallback>
        </mc:AlternateContent>
      </w:r>
    </w:p>
    <w:p w:rsidR="00000000" w:rsidDel="00000000" w:rsidP="00000000" w:rsidRDefault="00000000" w:rsidRPr="00000000" w14:paraId="0000000C">
      <w:pPr>
        <w:spacing w:line="248.00000000000006" w:lineRule="auto"/>
        <w:ind w:left="173" w:right="1168" w:firstLine="0"/>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ind w:left="3828" w:right="4910" w:firstLine="0"/>
        <w:jc w:val="center"/>
        <w:rPr>
          <w:rFonts w:ascii="Arial" w:cs="Arial" w:eastAsia="Arial" w:hAnsi="Arial"/>
          <w:b w:val="1"/>
          <w:color w:val="006699"/>
          <w:sz w:val="24"/>
          <w:szCs w:val="24"/>
        </w:rPr>
      </w:pPr>
      <w:r w:rsidDel="00000000" w:rsidR="00000000" w:rsidRPr="00000000">
        <w:rPr>
          <w:rFonts w:ascii="Arial" w:cs="Arial" w:eastAsia="Arial" w:hAnsi="Arial"/>
          <w:b w:val="1"/>
          <w:color w:val="006699"/>
          <w:sz w:val="24"/>
          <w:szCs w:val="24"/>
          <w:rtl w:val="0"/>
        </w:rPr>
        <w:t xml:space="preserve">Career Summary</w:t>
      </w:r>
    </w:p>
    <w:p w:rsidR="00000000" w:rsidDel="00000000" w:rsidP="00000000" w:rsidRDefault="00000000" w:rsidRPr="00000000" w14:paraId="0000000E">
      <w:pPr>
        <w:spacing w:before="10" w:line="160" w:lineRule="auto"/>
        <w:rPr>
          <w:sz w:val="16"/>
          <w:szCs w:val="16"/>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Position</w:t>
        <w:tab/>
        <w:tab/>
        <w:tab/>
        <w:tab/>
        <w:tab/>
        <w:t xml:space="preserve">Company</w:t>
        <w:tab/>
        <w:tab/>
        <w:tab/>
        <w:tab/>
        <w:t xml:space="preserve">Dates</w:t>
      </w:r>
    </w:p>
    <w:p w:rsidR="00000000" w:rsidDel="00000000" w:rsidP="00000000" w:rsidRDefault="00000000" w:rsidRPr="00000000" w14:paraId="00000010">
      <w:pPr>
        <w:rPr>
          <w:rFonts w:ascii="Arial" w:cs="Arial" w:eastAsia="Arial" w:hAnsi="Arial"/>
          <w:sz w:val="21"/>
          <w:szCs w:val="21"/>
        </w:rPr>
      </w:pPr>
      <w:r w:rsidDel="00000000" w:rsidR="00000000" w:rsidRPr="00000000">
        <w:rPr>
          <w:rFonts w:ascii="Arial" w:cs="Arial" w:eastAsia="Arial" w:hAnsi="Arial"/>
          <w:sz w:val="21"/>
          <w:szCs w:val="21"/>
          <w:rtl w:val="0"/>
        </w:rPr>
        <w:t xml:space="preserve">HR Consultant: Associate </w:t>
        <w:tab/>
        <w:tab/>
        <w:tab/>
        <w:t xml:space="preserve">Yellowtreehub (Pty) Ltd</w:t>
        <w:tab/>
        <w:tab/>
        <w:tab/>
        <w:t xml:space="preserve">September 2017 – Present</w:t>
      </w:r>
    </w:p>
    <w:p w:rsidR="00000000" w:rsidDel="00000000" w:rsidP="00000000" w:rsidRDefault="00000000" w:rsidRPr="00000000" w14:paraId="00000011">
      <w:pPr>
        <w:rPr>
          <w:rFonts w:ascii="Arial" w:cs="Arial" w:eastAsia="Arial" w:hAnsi="Arial"/>
          <w:sz w:val="21"/>
          <w:szCs w:val="21"/>
        </w:rPr>
      </w:pPr>
      <w:r w:rsidDel="00000000" w:rsidR="00000000" w:rsidRPr="00000000">
        <w:rPr>
          <w:rFonts w:ascii="Arial" w:cs="Arial" w:eastAsia="Arial" w:hAnsi="Arial"/>
          <w:sz w:val="21"/>
          <w:szCs w:val="21"/>
          <w:rtl w:val="0"/>
        </w:rPr>
        <w:t xml:space="preserve">Head of HR: Retail Operations</w:t>
        <w:tab/>
        <w:tab/>
        <w:tab/>
        <w:t xml:space="preserve">Woolworths (Pty) Ltd - TX</w:t>
        <w:tab/>
        <w:tab/>
        <w:tab/>
        <w:t xml:space="preserve">August 2008 – August 2017</w:t>
      </w:r>
    </w:p>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HR Business Partner</w:t>
        <w:tab/>
        <w:tab/>
        <w:tab/>
        <w:tab/>
        <w:t xml:space="preserve">Woolworths (Pty) Ltd - TX</w:t>
        <w:tab/>
        <w:tab/>
        <w:tab/>
        <w:t xml:space="preserve">December 2005 – July 2008</w:t>
      </w:r>
    </w:p>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sz w:val="21"/>
          <w:szCs w:val="21"/>
          <w:rtl w:val="0"/>
        </w:rPr>
        <w:t xml:space="preserve">Employment Practices &amp; Conditions Mgr</w:t>
        <w:tab/>
        <w:t xml:space="preserve">Woolworths (Pty) Ltd - TX</w:t>
        <w:tab/>
        <w:tab/>
        <w:tab/>
        <w:t xml:space="preserve">July 2003 – November 2005</w:t>
      </w:r>
    </w:p>
    <w:p w:rsidR="00000000" w:rsidDel="00000000" w:rsidP="00000000" w:rsidRDefault="00000000" w:rsidRPr="00000000" w14:paraId="00000014">
      <w:pPr>
        <w:rPr>
          <w:rFonts w:ascii="Arial" w:cs="Arial" w:eastAsia="Arial" w:hAnsi="Arial"/>
          <w:sz w:val="21"/>
          <w:szCs w:val="21"/>
        </w:rPr>
      </w:pPr>
      <w:r w:rsidDel="00000000" w:rsidR="00000000" w:rsidRPr="00000000">
        <w:rPr>
          <w:rFonts w:ascii="Arial" w:cs="Arial" w:eastAsia="Arial" w:hAnsi="Arial"/>
          <w:sz w:val="21"/>
          <w:szCs w:val="21"/>
          <w:rtl w:val="0"/>
        </w:rPr>
        <w:t xml:space="preserve">HR Manager</w:t>
        <w:tab/>
        <w:tab/>
        <w:tab/>
        <w:tab/>
        <w:tab/>
        <w:t xml:space="preserve">Woolworths (Pty) Ltd - TX</w:t>
        <w:tab/>
        <w:tab/>
        <w:tab/>
        <w:t xml:space="preserve">July 1999 – June 2003</w:t>
      </w:r>
    </w:p>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HR Officer</w:t>
        <w:tab/>
        <w:tab/>
        <w:tab/>
        <w:tab/>
        <w:tab/>
        <w:t xml:space="preserve">Westminster Produce (Pty) Ltd - TX</w:t>
        <w:tab/>
        <w:tab/>
        <w:t xml:space="preserve">March 1995 – June 1999</w:t>
      </w:r>
    </w:p>
    <w:p w:rsidR="00000000" w:rsidDel="00000000" w:rsidP="00000000" w:rsidRDefault="00000000" w:rsidRPr="00000000" w14:paraId="0000001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8">
      <w:pPr>
        <w:ind w:left="3969" w:right="4272" w:firstLine="0"/>
        <w:rPr>
          <w:rFonts w:ascii="Arial" w:cs="Arial" w:eastAsia="Arial" w:hAnsi="Arial"/>
          <w:b w:val="1"/>
          <w:color w:val="006699"/>
          <w:sz w:val="24"/>
          <w:szCs w:val="24"/>
        </w:rPr>
      </w:pPr>
      <w:r w:rsidDel="00000000" w:rsidR="00000000" w:rsidRPr="00000000">
        <w:rPr>
          <w:rFonts w:ascii="Arial" w:cs="Arial" w:eastAsia="Arial" w:hAnsi="Arial"/>
          <w:b w:val="1"/>
          <w:color w:val="006699"/>
          <w:sz w:val="24"/>
          <w:szCs w:val="24"/>
          <w:rtl w:val="0"/>
        </w:rPr>
        <w:t xml:space="preserve">Education Summary</w:t>
      </w:r>
    </w:p>
    <w:p w:rsidR="00000000" w:rsidDel="00000000" w:rsidP="00000000" w:rsidRDefault="00000000" w:rsidRPr="00000000" w14:paraId="00000019">
      <w:pPr>
        <w:ind w:left="177" w:firstLine="0"/>
        <w:rPr>
          <w:rFonts w:ascii="Arial" w:cs="Arial" w:eastAsia="Arial" w:hAnsi="Arial"/>
          <w:b w:val="1"/>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38100</wp:posOffset>
                </wp:positionV>
                <wp:extent cx="6756400" cy="12700"/>
                <wp:effectExtent b="0" l="0" r="0" t="0"/>
                <wp:wrapSquare wrapText="bothSides" distB="0" distT="0" distL="0" distR="0"/>
                <wp:docPr id="80" name=""/>
                <a:graphic>
                  <a:graphicData uri="http://schemas.microsoft.com/office/word/2010/wordprocessingGroup">
                    <wpg:wgp>
                      <wpg:cNvGrpSpPr/>
                      <wpg:grpSpPr>
                        <a:xfrm>
                          <a:off x="1967800" y="3780000"/>
                          <a:ext cx="6756400" cy="12700"/>
                          <a:chOff x="1967800" y="3780000"/>
                          <a:chExt cx="6756400" cy="0"/>
                        </a:xfrm>
                      </wpg:grpSpPr>
                      <wpg:grpSp>
                        <wpg:cNvGrpSpPr/>
                        <wpg:grpSpPr>
                          <a:xfrm>
                            <a:off x="1967800" y="3780000"/>
                            <a:ext cx="6756400" cy="0"/>
                            <a:chOff x="800" y="843"/>
                            <a:chExt cx="10640" cy="0"/>
                          </a:xfrm>
                        </wpg:grpSpPr>
                        <wps:wsp>
                          <wps:cNvSpPr/>
                          <wps:cNvPr id="3" name="Shape 3"/>
                          <wps:spPr>
                            <a:xfrm>
                              <a:off x="800" y="843"/>
                              <a:ext cx="10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00" y="843"/>
                              <a:ext cx="10640" cy="0"/>
                            </a:xfrm>
                            <a:custGeom>
                              <a:rect b="b" l="l" r="r" t="t"/>
                              <a:pathLst>
                                <a:path extrusionOk="0" h="120000" w="10640">
                                  <a:moveTo>
                                    <a:pt x="10640" y="0"/>
                                  </a:moveTo>
                                  <a:lnTo>
                                    <a:pt x="0"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38100</wp:posOffset>
                </wp:positionV>
                <wp:extent cx="6756400" cy="12700"/>
                <wp:effectExtent b="0" l="0" r="0" t="0"/>
                <wp:wrapSquare wrapText="bothSides" distB="0" distT="0" distL="0" distR="0"/>
                <wp:docPr id="80"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6756400" cy="12700"/>
                        </a:xfrm>
                        <a:prstGeom prst="rect"/>
                        <a:ln/>
                      </pic:spPr>
                    </pic:pic>
                  </a:graphicData>
                </a:graphic>
              </wp:anchor>
            </w:drawing>
          </mc:Fallback>
        </mc:AlternateContent>
      </w:r>
    </w:p>
    <w:p w:rsidR="00000000" w:rsidDel="00000000" w:rsidP="00000000" w:rsidRDefault="00000000" w:rsidRPr="00000000" w14:paraId="0000001A">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Institution</w:t>
        <w:tab/>
        <w:tab/>
        <w:tab/>
        <w:tab/>
        <w:tab/>
        <w:t xml:space="preserve">Qualification</w:t>
        <w:tab/>
        <w:tab/>
        <w:tab/>
        <w:tab/>
        <w:t xml:space="preserve">Dates</w:t>
      </w:r>
    </w:p>
    <w:p w:rsidR="00000000" w:rsidDel="00000000" w:rsidP="00000000" w:rsidRDefault="00000000" w:rsidRPr="00000000" w14:paraId="0000001B">
      <w:pPr>
        <w:ind w:right="1295"/>
        <w:rPr>
          <w:rFonts w:ascii="Arial" w:cs="Arial" w:eastAsia="Arial" w:hAnsi="Arial"/>
          <w:color w:val="006699"/>
          <w:sz w:val="24"/>
          <w:szCs w:val="24"/>
        </w:rPr>
      </w:pPr>
      <w:r w:rsidDel="00000000" w:rsidR="00000000" w:rsidRPr="00000000">
        <w:rPr>
          <w:rFonts w:ascii="Arial" w:cs="Arial" w:eastAsia="Arial" w:hAnsi="Arial"/>
          <w:sz w:val="21"/>
          <w:szCs w:val="21"/>
          <w:rtl w:val="0"/>
        </w:rPr>
        <w:t xml:space="preserve">University of Houston Business School</w:t>
        <w:tab/>
        <w:t xml:space="preserve">Master of Business Administration </w:t>
        <w:tab/>
        <w:t xml:space="preserve">2016 - 2017</w:t>
      </w:r>
      <w:r w:rsidDel="00000000" w:rsidR="00000000" w:rsidRPr="00000000">
        <w:rPr>
          <w:rtl w:val="0"/>
        </w:rPr>
      </w:r>
    </w:p>
    <w:p w:rsidR="00000000" w:rsidDel="00000000" w:rsidP="00000000" w:rsidRDefault="00000000" w:rsidRPr="00000000" w14:paraId="0000001C">
      <w:pPr>
        <w:ind w:right="1295"/>
        <w:rPr>
          <w:rFonts w:ascii="Arial" w:cs="Arial" w:eastAsia="Arial" w:hAnsi="Arial"/>
          <w:color w:val="006699"/>
          <w:sz w:val="24"/>
          <w:szCs w:val="24"/>
        </w:rPr>
      </w:pPr>
      <w:r w:rsidDel="00000000" w:rsidR="00000000" w:rsidRPr="00000000">
        <w:rPr>
          <w:rFonts w:ascii="Arial" w:cs="Arial" w:eastAsia="Arial" w:hAnsi="Arial"/>
          <w:sz w:val="21"/>
          <w:szCs w:val="21"/>
          <w:rtl w:val="0"/>
        </w:rPr>
        <w:t xml:space="preserve">University of Houston Business School</w:t>
        <w:tab/>
        <w:t xml:space="preserve">Executive Development Program </w:t>
        <w:tab/>
        <w:t xml:space="preserve">2011</w:t>
      </w:r>
      <w:r w:rsidDel="00000000" w:rsidR="00000000" w:rsidRPr="00000000">
        <w:rPr>
          <w:rtl w:val="0"/>
        </w:rPr>
      </w:r>
    </w:p>
    <w:p w:rsidR="00000000" w:rsidDel="00000000" w:rsidP="00000000" w:rsidRDefault="00000000" w:rsidRPr="00000000" w14:paraId="0000001D">
      <w:pPr>
        <w:ind w:right="2855"/>
        <w:rPr>
          <w:rFonts w:ascii="Arial" w:cs="Arial" w:eastAsia="Arial" w:hAnsi="Arial"/>
          <w:sz w:val="21"/>
          <w:szCs w:val="21"/>
        </w:rPr>
      </w:pPr>
      <w:r w:rsidDel="00000000" w:rsidR="00000000" w:rsidRPr="00000000">
        <w:rPr>
          <w:rFonts w:ascii="Arial" w:cs="Arial" w:eastAsia="Arial" w:hAnsi="Arial"/>
          <w:sz w:val="21"/>
          <w:szCs w:val="21"/>
          <w:rtl w:val="0"/>
        </w:rPr>
        <w:t xml:space="preserve">University of Houston</w:t>
        <w:tab/>
        <w:tab/>
        <w:tab/>
        <w:tab/>
        <w:t xml:space="preserve">Management Development Program    2002</w:t>
      </w:r>
    </w:p>
    <w:p w:rsidR="00000000" w:rsidDel="00000000" w:rsidP="00000000" w:rsidRDefault="00000000" w:rsidRPr="00000000" w14:paraId="0000001E">
      <w:pPr>
        <w:ind w:right="2855"/>
        <w:rPr>
          <w:rFonts w:ascii="Arial" w:cs="Arial" w:eastAsia="Arial" w:hAnsi="Arial"/>
          <w:sz w:val="21"/>
          <w:szCs w:val="21"/>
        </w:rPr>
      </w:pPr>
      <w:r w:rsidDel="00000000" w:rsidR="00000000" w:rsidRPr="00000000">
        <w:rPr>
          <w:rFonts w:ascii="Arial" w:cs="Arial" w:eastAsia="Arial" w:hAnsi="Arial"/>
          <w:sz w:val="21"/>
          <w:szCs w:val="21"/>
          <w:rtl w:val="0"/>
        </w:rPr>
        <w:t xml:space="preserve">University of Houston</w:t>
        <w:tab/>
        <w:tab/>
        <w:tab/>
        <w:tab/>
        <w:t xml:space="preserve">BA Honours (Industrial Psychology)</w:t>
        <w:tab/>
        <w:t xml:space="preserve">1993</w:t>
      </w:r>
    </w:p>
    <w:p w:rsidR="00000000" w:rsidDel="00000000" w:rsidP="00000000" w:rsidRDefault="00000000" w:rsidRPr="00000000" w14:paraId="0000001F">
      <w:pPr>
        <w:ind w:right="2004"/>
        <w:rPr>
          <w:rFonts w:ascii="Arial" w:cs="Arial" w:eastAsia="Arial" w:hAnsi="Arial"/>
          <w:sz w:val="21"/>
          <w:szCs w:val="21"/>
        </w:rPr>
      </w:pPr>
      <w:r w:rsidDel="00000000" w:rsidR="00000000" w:rsidRPr="00000000">
        <w:rPr>
          <w:rFonts w:ascii="Arial" w:cs="Arial" w:eastAsia="Arial" w:hAnsi="Arial"/>
          <w:sz w:val="21"/>
          <w:szCs w:val="21"/>
          <w:rtl w:val="0"/>
        </w:rPr>
        <w:t xml:space="preserve">University of Houston</w:t>
        <w:tab/>
        <w:tab/>
        <w:tab/>
        <w:tab/>
        <w:t xml:space="preserve">BA (Industrial Psychology)</w:t>
        <w:tab/>
        <w:tab/>
        <w:t xml:space="preserve">1990 - 1992</w:t>
      </w:r>
    </w:p>
    <w:p w:rsidR="00000000" w:rsidDel="00000000" w:rsidP="00000000" w:rsidRDefault="00000000" w:rsidRPr="00000000" w14:paraId="00000020">
      <w:pPr>
        <w:ind w:right="4910"/>
        <w:rPr>
          <w:rFonts w:ascii="Arial" w:cs="Arial" w:eastAsia="Arial" w:hAnsi="Arial"/>
          <w:b w:val="1"/>
          <w:color w:val="006699"/>
          <w:sz w:val="24"/>
          <w:szCs w:val="24"/>
        </w:rPr>
      </w:pPr>
      <w:r w:rsidDel="00000000" w:rsidR="00000000" w:rsidRPr="00000000">
        <w:rPr>
          <w:rtl w:val="0"/>
        </w:rPr>
      </w:r>
    </w:p>
    <w:p w:rsidR="00000000" w:rsidDel="00000000" w:rsidP="00000000" w:rsidRDefault="00000000" w:rsidRPr="00000000" w14:paraId="00000021">
      <w:pPr>
        <w:ind w:left="4228" w:right="4910" w:firstLine="0"/>
        <w:jc w:val="center"/>
        <w:rPr>
          <w:rFonts w:ascii="Arial" w:cs="Arial" w:eastAsia="Arial" w:hAnsi="Arial"/>
          <w:b w:val="1"/>
          <w:color w:val="006699"/>
          <w:sz w:val="24"/>
          <w:szCs w:val="24"/>
        </w:rPr>
      </w:pPr>
      <w:r w:rsidDel="00000000" w:rsidR="00000000" w:rsidRPr="00000000">
        <w:rPr>
          <w:rtl w:val="0"/>
        </w:rPr>
      </w:r>
    </w:p>
    <w:p w:rsidR="00000000" w:rsidDel="00000000" w:rsidP="00000000" w:rsidRDefault="00000000" w:rsidRPr="00000000" w14:paraId="00000022">
      <w:pPr>
        <w:spacing w:line="246" w:lineRule="auto"/>
        <w:ind w:left="3402" w:right="1546" w:firstLine="0"/>
        <w:rPr>
          <w:rFonts w:ascii="Arial" w:cs="Arial" w:eastAsia="Arial" w:hAnsi="Arial"/>
          <w:b w:val="1"/>
          <w:color w:val="006699"/>
          <w:sz w:val="24"/>
          <w:szCs w:val="24"/>
        </w:rPr>
      </w:pPr>
      <w:r w:rsidDel="00000000" w:rsidR="00000000" w:rsidRPr="00000000">
        <w:rPr>
          <w:rFonts w:ascii="Arial" w:cs="Arial" w:eastAsia="Arial" w:hAnsi="Arial"/>
          <w:b w:val="1"/>
          <w:color w:val="006699"/>
          <w:sz w:val="24"/>
          <w:szCs w:val="24"/>
          <w:rtl w:val="0"/>
        </w:rPr>
        <w:t xml:space="preserve">Professional Experience &amp; Accomplishments</w:t>
      </w:r>
    </w:p>
    <w:p w:rsidR="00000000" w:rsidDel="00000000" w:rsidP="00000000" w:rsidRDefault="00000000" w:rsidRPr="00000000" w14:paraId="00000023">
      <w:pPr>
        <w:spacing w:before="3" w:line="120" w:lineRule="auto"/>
        <w:rPr>
          <w:sz w:val="13"/>
          <w:szCs w:val="13"/>
        </w:rPr>
      </w:pPr>
      <w:r w:rsidDel="00000000" w:rsidR="00000000" w:rsidRPr="00000000">
        <w:rPr>
          <w:rtl w:val="0"/>
        </w:rPr>
      </w:r>
    </w:p>
    <w:p w:rsidR="00000000" w:rsidDel="00000000" w:rsidP="00000000" w:rsidRDefault="00000000" w:rsidRPr="00000000" w14:paraId="00000024">
      <w:pPr>
        <w:spacing w:line="258" w:lineRule="auto"/>
        <w:ind w:left="173" w:right="767" w:firstLine="11.999999999999993"/>
        <w:rPr>
          <w:rFonts w:ascii="Arial" w:cs="Arial" w:eastAsia="Arial" w:hAnsi="Arial"/>
          <w:b w:val="1"/>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-165099</wp:posOffset>
                </wp:positionH>
                <wp:positionV relativeFrom="paragraph">
                  <wp:posOffset>12700</wp:posOffset>
                </wp:positionV>
                <wp:extent cx="6756400" cy="12700"/>
                <wp:effectExtent b="0" l="0" r="0" t="0"/>
                <wp:wrapSquare wrapText="bothSides" distB="0" distT="0" distL="0" distR="0"/>
                <wp:docPr id="78" name=""/>
                <a:graphic>
                  <a:graphicData uri="http://schemas.microsoft.com/office/word/2010/wordprocessingGroup">
                    <wpg:wgp>
                      <wpg:cNvGrpSpPr/>
                      <wpg:grpSpPr>
                        <a:xfrm>
                          <a:off x="1967800" y="3780000"/>
                          <a:ext cx="6756400" cy="12700"/>
                          <a:chOff x="1967800" y="3780000"/>
                          <a:chExt cx="6756400" cy="0"/>
                        </a:xfrm>
                      </wpg:grpSpPr>
                      <wpg:grpSp>
                        <wpg:cNvGrpSpPr/>
                        <wpg:grpSpPr>
                          <a:xfrm>
                            <a:off x="1967800" y="3780000"/>
                            <a:ext cx="6756400" cy="0"/>
                            <a:chOff x="800" y="1099"/>
                            <a:chExt cx="10640" cy="0"/>
                          </a:xfrm>
                        </wpg:grpSpPr>
                        <wps:wsp>
                          <wps:cNvSpPr/>
                          <wps:cNvPr id="3" name="Shape 3"/>
                          <wps:spPr>
                            <a:xfrm>
                              <a:off x="800" y="1099"/>
                              <a:ext cx="10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00" y="1099"/>
                              <a:ext cx="10640" cy="0"/>
                            </a:xfrm>
                            <a:custGeom>
                              <a:rect b="b" l="l" r="r" t="t"/>
                              <a:pathLst>
                                <a:path extrusionOk="0" h="120000" w="10640">
                                  <a:moveTo>
                                    <a:pt x="10640" y="0"/>
                                  </a:moveTo>
                                  <a:lnTo>
                                    <a:pt x="0"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-165099</wp:posOffset>
                </wp:positionH>
                <wp:positionV relativeFrom="paragraph">
                  <wp:posOffset>12700</wp:posOffset>
                </wp:positionV>
                <wp:extent cx="6756400" cy="12700"/>
                <wp:effectExtent b="0" l="0" r="0" t="0"/>
                <wp:wrapSquare wrapText="bothSides" distB="0" distT="0" distL="0" distR="0"/>
                <wp:docPr id="7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756400" cy="12700"/>
                        </a:xfrm>
                        <a:prstGeom prst="rect"/>
                        <a:ln/>
                      </pic:spPr>
                    </pic:pic>
                  </a:graphicData>
                </a:graphic>
              </wp:anchor>
            </w:drawing>
          </mc:Fallback>
        </mc:AlternateContent>
      </w:r>
    </w:p>
    <w:p w:rsidR="00000000" w:rsidDel="00000000" w:rsidP="00000000" w:rsidRDefault="00000000" w:rsidRPr="00000000" w14:paraId="00000025">
      <w:pPr>
        <w:spacing w:line="258" w:lineRule="auto"/>
        <w:ind w:right="767" w:firstLine="173"/>
        <w:rPr>
          <w:rFonts w:ascii="Arial" w:cs="Arial" w:eastAsia="Arial" w:hAnsi="Arial"/>
          <w:sz w:val="21"/>
          <w:szCs w:val="21"/>
        </w:rPr>
      </w:pPr>
      <w:r w:rsidDel="00000000" w:rsidR="00000000" w:rsidRPr="00000000">
        <w:rPr>
          <w:rFonts w:ascii="Arial" w:cs="Arial" w:eastAsia="Arial" w:hAnsi="Arial"/>
          <w:b w:val="1"/>
          <w:sz w:val="21"/>
          <w:szCs w:val="21"/>
          <w:rtl w:val="0"/>
        </w:rPr>
        <w:t xml:space="preserve">Position &amp; Company:</w:t>
        <w:tab/>
        <w:t xml:space="preserve">HR Consultant: Associate at Yellowtreehub</w:t>
      </w:r>
      <w:r w:rsidDel="00000000" w:rsidR="00000000" w:rsidRPr="00000000">
        <w:rPr>
          <w:rtl w:val="0"/>
        </w:rPr>
      </w:r>
    </w:p>
    <w:p w:rsidR="00000000" w:rsidDel="00000000" w:rsidP="00000000" w:rsidRDefault="00000000" w:rsidRPr="00000000" w14:paraId="00000026">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Dates:</w:t>
        <w:tab/>
        <w:tab/>
        <w:tab/>
      </w:r>
      <w:r w:rsidDel="00000000" w:rsidR="00000000" w:rsidRPr="00000000">
        <w:rPr>
          <w:rFonts w:ascii="Arial" w:cs="Arial" w:eastAsia="Arial" w:hAnsi="Arial"/>
          <w:sz w:val="21"/>
          <w:szCs w:val="21"/>
          <w:rtl w:val="0"/>
        </w:rPr>
        <w:t xml:space="preserve">September 2017 – Present</w:t>
      </w:r>
      <w:r w:rsidDel="00000000" w:rsidR="00000000" w:rsidRPr="00000000">
        <w:rPr>
          <w:rFonts w:ascii="Arial" w:cs="Arial" w:eastAsia="Arial" w:hAnsi="Arial"/>
          <w:b w:val="1"/>
          <w:sz w:val="21"/>
          <w:szCs w:val="21"/>
          <w:rtl w:val="0"/>
        </w:rPr>
        <w:tab/>
      </w:r>
    </w:p>
    <w:p w:rsidR="00000000" w:rsidDel="00000000" w:rsidP="00000000" w:rsidRDefault="00000000" w:rsidRPr="00000000" w14:paraId="00000027">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Focus/Responsibilities:</w:t>
      </w:r>
    </w:p>
    <w:p w:rsidR="00000000" w:rsidDel="00000000" w:rsidP="00000000" w:rsidRDefault="00000000" w:rsidRPr="00000000" w14:paraId="00000028">
      <w:pPr>
        <w:tabs>
          <w:tab w:val="left" w:pos="8789"/>
        </w:tabs>
        <w:spacing w:line="258" w:lineRule="auto"/>
        <w:ind w:left="173" w:right="767" w:firstLine="1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Our work is focused on the creation of sustainable solutions that build organisation effectiveness and transformation through leadership, employee engagement, development and culture work. </w:t>
      </w:r>
    </w:p>
    <w:p w:rsidR="00000000" w:rsidDel="00000000" w:rsidP="00000000" w:rsidRDefault="00000000" w:rsidRPr="00000000" w14:paraId="00000029">
      <w:pPr>
        <w:tabs>
          <w:tab w:val="left" w:pos="8789"/>
        </w:tabs>
        <w:spacing w:line="258" w:lineRule="auto"/>
        <w:ind w:left="173" w:right="767" w:firstLine="11.999999999999993"/>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tabs>
          <w:tab w:val="left" w:pos="8789"/>
        </w:tabs>
        <w:spacing w:line="258" w:lineRule="auto"/>
        <w:ind w:left="173" w:right="767" w:firstLine="11.999999999999993"/>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B">
      <w:pPr>
        <w:spacing w:line="258" w:lineRule="auto"/>
        <w:ind w:left="173" w:right="767" w:firstLine="11.999999999999993"/>
        <w:rPr>
          <w:rFonts w:ascii="Arial" w:cs="Arial" w:eastAsia="Arial" w:hAnsi="Arial"/>
          <w:sz w:val="21"/>
          <w:szCs w:val="21"/>
        </w:rPr>
      </w:pPr>
      <w:r w:rsidDel="00000000" w:rsidR="00000000" w:rsidRPr="00000000">
        <w:rPr>
          <w:rFonts w:ascii="Arial" w:cs="Arial" w:eastAsia="Arial" w:hAnsi="Arial"/>
          <w:b w:val="1"/>
          <w:sz w:val="21"/>
          <w:szCs w:val="21"/>
          <w:rtl w:val="0"/>
        </w:rPr>
        <w:t xml:space="preserve">Position &amp; Company:</w:t>
        <w:tab/>
        <w:t xml:space="preserve">Head of HR: Retail Operations at Woolworths (Pty) Ltd </w:t>
      </w:r>
      <w:r w:rsidDel="00000000" w:rsidR="00000000" w:rsidRPr="00000000">
        <w:rPr>
          <w:rtl w:val="0"/>
        </w:rPr>
      </w:r>
    </w:p>
    <w:p w:rsidR="00000000" w:rsidDel="00000000" w:rsidP="00000000" w:rsidRDefault="00000000" w:rsidRPr="00000000" w14:paraId="0000002C">
      <w:pPr>
        <w:spacing w:line="258" w:lineRule="auto"/>
        <w:ind w:left="173" w:right="767" w:firstLine="11.999999999999993"/>
        <w:rPr>
          <w:rFonts w:ascii="Arial" w:cs="Arial" w:eastAsia="Arial" w:hAnsi="Arial"/>
          <w:sz w:val="21"/>
          <w:szCs w:val="21"/>
        </w:rPr>
      </w:pPr>
      <w:r w:rsidDel="00000000" w:rsidR="00000000" w:rsidRPr="00000000">
        <w:rPr>
          <w:rFonts w:ascii="Arial" w:cs="Arial" w:eastAsia="Arial" w:hAnsi="Arial"/>
          <w:sz w:val="21"/>
          <w:szCs w:val="21"/>
          <w:rtl w:val="0"/>
        </w:rPr>
        <w:t xml:space="preserve">Woolworths Houston is a Woolworths Holding retail business operating in the Texas retail sector generating an annual turnover of approximately $35-million. The business has a headcount of over 10 000 employees. Sister Companies include Australian-based retailers David Jones and Country Road Group.</w:t>
      </w:r>
    </w:p>
    <w:p w:rsidR="00000000" w:rsidDel="00000000" w:rsidP="00000000" w:rsidRDefault="00000000" w:rsidRPr="00000000" w14:paraId="0000002D">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Dates:</w:t>
        <w:tab/>
        <w:tab/>
        <w:tab/>
      </w:r>
      <w:r w:rsidDel="00000000" w:rsidR="00000000" w:rsidRPr="00000000">
        <w:rPr>
          <w:rFonts w:ascii="Arial" w:cs="Arial" w:eastAsia="Arial" w:hAnsi="Arial"/>
          <w:sz w:val="21"/>
          <w:szCs w:val="21"/>
          <w:rtl w:val="0"/>
        </w:rPr>
        <w:t xml:space="preserve">August 2008 – August 2017</w:t>
      </w:r>
      <w:r w:rsidDel="00000000" w:rsidR="00000000" w:rsidRPr="00000000">
        <w:rPr>
          <w:rFonts w:ascii="Arial" w:cs="Arial" w:eastAsia="Arial" w:hAnsi="Arial"/>
          <w:b w:val="1"/>
          <w:sz w:val="21"/>
          <w:szCs w:val="21"/>
          <w:rtl w:val="0"/>
        </w:rPr>
        <w:tab/>
      </w:r>
    </w:p>
    <w:p w:rsidR="00000000" w:rsidDel="00000000" w:rsidP="00000000" w:rsidRDefault="00000000" w:rsidRPr="00000000" w14:paraId="0000002E">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Reporting line:</w:t>
        <w:tab/>
        <w:tab/>
      </w:r>
      <w:r w:rsidDel="00000000" w:rsidR="00000000" w:rsidRPr="00000000">
        <w:rPr>
          <w:rFonts w:ascii="Arial" w:cs="Arial" w:eastAsia="Arial" w:hAnsi="Arial"/>
          <w:sz w:val="21"/>
          <w:szCs w:val="21"/>
          <w:rtl w:val="0"/>
        </w:rPr>
        <w:t xml:space="preserve">People Director</w:t>
      </w:r>
      <w:r w:rsidDel="00000000" w:rsidR="00000000" w:rsidRPr="00000000">
        <w:rPr>
          <w:rtl w:val="0"/>
        </w:rPr>
      </w:r>
    </w:p>
    <w:p w:rsidR="00000000" w:rsidDel="00000000" w:rsidP="00000000" w:rsidRDefault="00000000" w:rsidRPr="00000000" w14:paraId="0000002F">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Focus/Responsibilities:</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5"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Responsible for co-creation of the People Strategy for the Retail Operations Group (comprised of Corporate Stores, Selling Operations, Africa; Real Estate Development and Online business units) and the sustainable implementation thereof with a key focus on EVP alignment to the Woolworths Brand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8.00000000000006" w:lineRule="auto"/>
        <w:ind w:left="545" w:right="688"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Direct accountability for a budget of </w:t>
      </w: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50M and indirect accountability for direct staff cost</w:t>
      </w:r>
      <w:r w:rsidDel="00000000" w:rsidR="00000000" w:rsidRPr="00000000">
        <w:rPr>
          <w:rFonts w:ascii="Arial" w:cs="Arial" w:eastAsia="Arial" w:hAnsi="Arial"/>
          <w:sz w:val="21"/>
          <w:szCs w:val="21"/>
          <w:rtl w:val="0"/>
        </w:rPr>
        <w:t xml:space="preserv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8.00000000000006" w:lineRule="auto"/>
        <w:ind w:left="720" w:right="688"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spacing w:line="258" w:lineRule="auto"/>
        <w:ind w:right="767" w:firstLine="17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Accomplishments:</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42" w:line="246" w:lineRule="auto"/>
        <w:ind w:left="533" w:right="1017"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Played a leading role in transforming the employee experience for management and staff in stores resulting in significantly improved morale, productivity and profitability</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3"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Led the HR strategy design and execution</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3"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Multiple recipient of the CEO Difference Awards for outstanding contribution toward strategy execution</w:t>
      </w:r>
    </w:p>
    <w:p w:rsidR="00000000" w:rsidDel="00000000" w:rsidP="00000000" w:rsidRDefault="00000000" w:rsidRPr="00000000" w14:paraId="00000037">
      <w:pPr>
        <w:spacing w:before="42" w:line="246" w:lineRule="auto"/>
        <w:ind w:left="813" w:right="1017" w:firstLine="0"/>
        <w:rPr>
          <w:rFonts w:ascii="Arial" w:cs="Arial" w:eastAsia="Arial" w:hAnsi="Arial"/>
          <w:sz w:val="21"/>
          <w:szCs w:val="21"/>
        </w:rPr>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0" w:top="400" w:left="620" w:right="260" w:header="0" w:footer="21"/>
          <w:pgNumType w:start="1"/>
        </w:sectPr>
      </w:pPr>
      <w:r w:rsidDel="00000000" w:rsidR="00000000" w:rsidRPr="00000000">
        <w:rPr>
          <w:rtl w:val="0"/>
        </w:rPr>
      </w:r>
    </w:p>
    <w:p w:rsidR="00000000" w:rsidDel="00000000" w:rsidP="00000000" w:rsidRDefault="00000000" w:rsidRPr="00000000" w14:paraId="00000038">
      <w:pPr>
        <w:spacing w:line="258" w:lineRule="auto"/>
        <w:ind w:left="173" w:right="-4127" w:firstLine="11.999999999999993"/>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9">
      <w:pPr>
        <w:spacing w:line="258" w:lineRule="auto"/>
        <w:ind w:left="173" w:right="-412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Position &amp; Company:</w:t>
        <w:tab/>
        <w:t xml:space="preserve">HR Business Partner at Woolworths (Pty) Ltd </w:t>
      </w:r>
    </w:p>
    <w:p w:rsidR="00000000" w:rsidDel="00000000" w:rsidP="00000000" w:rsidRDefault="00000000" w:rsidRPr="00000000" w14:paraId="0000003A">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Dates: </w:t>
        <w:tab/>
        <w:tab/>
        <w:tab/>
      </w:r>
      <w:r w:rsidDel="00000000" w:rsidR="00000000" w:rsidRPr="00000000">
        <w:rPr>
          <w:rFonts w:ascii="Arial" w:cs="Arial" w:eastAsia="Arial" w:hAnsi="Arial"/>
          <w:sz w:val="21"/>
          <w:szCs w:val="21"/>
          <w:rtl w:val="0"/>
        </w:rPr>
        <w:t xml:space="preserve">December 2005 – July 2008</w:t>
      </w:r>
      <w:r w:rsidDel="00000000" w:rsidR="00000000" w:rsidRPr="00000000">
        <w:rPr>
          <w:rtl w:val="0"/>
        </w:rPr>
      </w:r>
    </w:p>
    <w:p w:rsidR="00000000" w:rsidDel="00000000" w:rsidP="00000000" w:rsidRDefault="00000000" w:rsidRPr="00000000" w14:paraId="0000003B">
      <w:pPr>
        <w:ind w:left="185"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Reporting line:</w:t>
        <w:tab/>
        <w:tab/>
      </w:r>
      <w:r w:rsidDel="00000000" w:rsidR="00000000" w:rsidRPr="00000000">
        <w:rPr>
          <w:rFonts w:ascii="Arial" w:cs="Arial" w:eastAsia="Arial" w:hAnsi="Arial"/>
          <w:sz w:val="21"/>
          <w:szCs w:val="21"/>
          <w:rtl w:val="0"/>
        </w:rPr>
        <w:t xml:space="preserve">Head of HR</w:t>
      </w:r>
      <w:r w:rsidDel="00000000" w:rsidR="00000000" w:rsidRPr="00000000">
        <w:rPr>
          <w:rtl w:val="0"/>
        </w:rPr>
      </w:r>
    </w:p>
    <w:p w:rsidR="00000000" w:rsidDel="00000000" w:rsidP="00000000" w:rsidRDefault="00000000" w:rsidRPr="00000000" w14:paraId="0000003C">
      <w:pPr>
        <w:spacing w:before="19" w:line="261.99999999999994" w:lineRule="auto"/>
        <w:ind w:left="173" w:right="138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Focus/Responsibilities:</w:t>
        <w:tab/>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9" w:line="261.99999999999994" w:lineRule="auto"/>
        <w:ind w:left="533" w:right="138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Responsible for delivery of a comprehensive professional HR service to various Product and Support Business Units including Marketing; Homeware; Finance; Corporate Governance; Financial Services; Directorate; Supply Chain</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1.99999999999994" w:lineRule="auto"/>
        <w:ind w:left="533" w:right="1380" w:hanging="360"/>
        <w:jc w:val="left"/>
        <w:rPr>
          <w:rFonts w:ascii="Arial" w:cs="Arial" w:eastAsia="Arial" w:hAnsi="Arial"/>
          <w:b w:val="0"/>
          <w:i w:val="0"/>
          <w:smallCaps w:val="0"/>
          <w:strike w:val="0"/>
          <w:color w:val="000000"/>
          <w:sz w:val="21"/>
          <w:szCs w:val="21"/>
          <w:u w:val="none"/>
          <w:shd w:fill="auto" w:val="clear"/>
          <w:vertAlign w:val="baseline"/>
        </w:rPr>
        <w:sectPr>
          <w:type w:val="continuous"/>
          <w:pgSz w:h="15840" w:w="12240" w:orient="portrait"/>
          <w:pgMar w:bottom="0" w:top="0" w:left="620" w:right="260" w:header="720" w:footer="720"/>
        </w:sect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Facilitating and enabling people best practice</w:t>
      </w:r>
    </w:p>
    <w:p w:rsidR="00000000" w:rsidDel="00000000" w:rsidP="00000000" w:rsidRDefault="00000000" w:rsidRPr="00000000" w14:paraId="0000003F">
      <w:pPr>
        <w:spacing w:line="258" w:lineRule="auto"/>
        <w:ind w:left="173" w:right="767" w:firstLine="11.999999999999993"/>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line="258" w:lineRule="auto"/>
        <w:ind w:right="767" w:firstLine="17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Accomplishments: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8" w:line="240" w:lineRule="auto"/>
        <w:ind w:left="533" w:right="-5014"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Effective implementation of People Strategy across corporate support and operations business units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33" w:right="-4731"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Played a key and active role leading and coaching the HR and retail teams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33"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Multiple recipient of the Woolies Difference Award for leadership excellence</w:t>
      </w:r>
    </w:p>
    <w:p w:rsidR="00000000" w:rsidDel="00000000" w:rsidP="00000000" w:rsidRDefault="00000000" w:rsidRPr="00000000" w14:paraId="00000044">
      <w:pPr>
        <w:spacing w:before="38"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5">
      <w:pPr>
        <w:spacing w:line="258" w:lineRule="auto"/>
        <w:ind w:left="173" w:right="-2326" w:firstLine="11.999999999999993"/>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Position &amp; Company:  </w:t>
        <w:tab/>
        <w:t xml:space="preserve">Employment Practices &amp; Conditions Manager at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Woolworths (Pty) Ltd</w:t>
      </w:r>
    </w:p>
    <w:p w:rsidR="00000000" w:rsidDel="00000000" w:rsidP="00000000" w:rsidRDefault="00000000" w:rsidRPr="00000000" w14:paraId="00000047">
      <w:pPr>
        <w:spacing w:line="258" w:lineRule="auto"/>
        <w:ind w:left="173" w:right="-515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Dates:</w:t>
        <w:tab/>
        <w:tab/>
        <w:tab/>
      </w:r>
      <w:r w:rsidDel="00000000" w:rsidR="00000000" w:rsidRPr="00000000">
        <w:rPr>
          <w:rFonts w:ascii="Arial" w:cs="Arial" w:eastAsia="Arial" w:hAnsi="Arial"/>
          <w:sz w:val="21"/>
          <w:szCs w:val="21"/>
          <w:rtl w:val="0"/>
        </w:rPr>
        <w:t xml:space="preserve">July 2003 – November 2005</w:t>
      </w:r>
      <w:r w:rsidDel="00000000" w:rsidR="00000000" w:rsidRPr="00000000">
        <w:rPr>
          <w:rtl w:val="0"/>
        </w:rPr>
      </w:r>
    </w:p>
    <w:p w:rsidR="00000000" w:rsidDel="00000000" w:rsidP="00000000" w:rsidRDefault="00000000" w:rsidRPr="00000000" w14:paraId="00000048">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Reporting line: </w:t>
        <w:tab/>
        <w:tab/>
      </w:r>
      <w:r w:rsidDel="00000000" w:rsidR="00000000" w:rsidRPr="00000000">
        <w:rPr>
          <w:rFonts w:ascii="Arial" w:cs="Arial" w:eastAsia="Arial" w:hAnsi="Arial"/>
          <w:sz w:val="21"/>
          <w:szCs w:val="21"/>
          <w:rtl w:val="0"/>
        </w:rPr>
        <w:t xml:space="preserve">Head of Employee Relations</w:t>
      </w:r>
      <w:r w:rsidDel="00000000" w:rsidR="00000000" w:rsidRPr="00000000">
        <w:rPr>
          <w:rtl w:val="0"/>
        </w:rPr>
      </w:r>
    </w:p>
    <w:p w:rsidR="00000000" w:rsidDel="00000000" w:rsidP="00000000" w:rsidRDefault="00000000" w:rsidRPr="00000000" w14:paraId="00000049">
      <w:pPr>
        <w:spacing w:line="258" w:lineRule="auto"/>
        <w:ind w:left="173" w:right="767"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Focus/Responsibilities:</w:t>
        <w:tab/>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9" w:line="261.99999999999994" w:lineRule="auto"/>
        <w:ind w:left="545" w:right="-5156"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Accountable for ensuring legally compliant, aligned employment practices across the Woolworths business as well as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61.99999999999994" w:lineRule="auto"/>
        <w:ind w:left="545" w:right="-515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best practice employment policies and practices</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1.99999999999994" w:lineRule="auto"/>
        <w:ind w:left="545" w:right="-105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Representing the company in collective and individual external dispute resolution processes</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1.99999999999994" w:lineRule="auto"/>
        <w:ind w:left="545" w:right="-105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Responsible for Internal Communication portfolio for the business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61.99999999999994" w:lineRule="auto"/>
        <w:ind w:left="905" w:right="-105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spacing w:before="19" w:line="261.99999999999994" w:lineRule="auto"/>
        <w:ind w:left="185" w:right="-1050" w:firstLine="0"/>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Accomplishments:</w:t>
      </w:r>
    </w:p>
    <w:p w:rsidR="00000000" w:rsidDel="00000000" w:rsidP="00000000" w:rsidRDefault="00000000" w:rsidRPr="00000000" w14:paraId="000000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9" w:line="261.99999999999994" w:lineRule="auto"/>
        <w:ind w:left="545" w:right="-105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Made a significant contribution toward ensuring legally compliant, aligned and best practice employment practices </w:t>
      </w:r>
    </w:p>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1.99999999999994" w:lineRule="auto"/>
        <w:ind w:left="545" w:right="-105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conditions throughout the business</w:t>
      </w:r>
    </w:p>
    <w:p w:rsidR="00000000" w:rsidDel="00000000" w:rsidP="00000000" w:rsidRDefault="00000000" w:rsidRPr="00000000" w14:paraId="0000005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5"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Editor of the August 2005 edition of Shop Talk Magazine</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53">
      <w:pPr>
        <w:spacing w:before="2"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4">
      <w:pPr>
        <w:spacing w:before="38"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5">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Position &amp; Company:  </w:t>
        <w:tab/>
        <w:t xml:space="preserve">HR Manager at Woolworths (Pty) Ltd</w:t>
      </w:r>
    </w:p>
    <w:p w:rsidR="00000000" w:rsidDel="00000000" w:rsidP="00000000" w:rsidRDefault="00000000" w:rsidRPr="00000000" w14:paraId="00000056">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Dates:</w:t>
        <w:tab/>
        <w:tab/>
        <w:tab/>
      </w:r>
      <w:r w:rsidDel="00000000" w:rsidR="00000000" w:rsidRPr="00000000">
        <w:rPr>
          <w:rFonts w:ascii="Arial" w:cs="Arial" w:eastAsia="Arial" w:hAnsi="Arial"/>
          <w:sz w:val="21"/>
          <w:szCs w:val="21"/>
          <w:rtl w:val="0"/>
        </w:rPr>
        <w:t xml:space="preserve">July 1999 – June 2003</w:t>
      </w:r>
      <w:r w:rsidDel="00000000" w:rsidR="00000000" w:rsidRPr="00000000">
        <w:rPr>
          <w:rtl w:val="0"/>
        </w:rPr>
      </w:r>
    </w:p>
    <w:p w:rsidR="00000000" w:rsidDel="00000000" w:rsidP="00000000" w:rsidRDefault="00000000" w:rsidRPr="00000000" w14:paraId="00000057">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Reporting line:</w:t>
        <w:tab/>
        <w:tab/>
      </w:r>
      <w:r w:rsidDel="00000000" w:rsidR="00000000" w:rsidRPr="00000000">
        <w:rPr>
          <w:rFonts w:ascii="Arial" w:cs="Arial" w:eastAsia="Arial" w:hAnsi="Arial"/>
          <w:sz w:val="21"/>
          <w:szCs w:val="21"/>
          <w:rtl w:val="0"/>
        </w:rPr>
        <w:t xml:space="preserve">Divisional HR Business Partner</w:t>
      </w:r>
      <w:r w:rsidDel="00000000" w:rsidR="00000000" w:rsidRPr="00000000">
        <w:rPr>
          <w:rtl w:val="0"/>
        </w:rPr>
      </w:r>
    </w:p>
    <w:p w:rsidR="00000000" w:rsidDel="00000000" w:rsidP="00000000" w:rsidRDefault="00000000" w:rsidRPr="00000000" w14:paraId="00000058">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Focus/Responsibilities:</w:t>
      </w:r>
    </w:p>
    <w:p w:rsidR="00000000" w:rsidDel="00000000" w:rsidP="00000000" w:rsidRDefault="00000000" w:rsidRPr="00000000" w14:paraId="00000059">
      <w:pPr>
        <w:spacing w:line="258" w:lineRule="auto"/>
        <w:ind w:left="173" w:right="-2326" w:firstLine="11.999999999999993"/>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A">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Accomplishments:</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8" w:lineRule="auto"/>
        <w:ind w:left="545" w:right="-2326"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Aligning focus of retail teams on productivity and people development with very positive results</w:t>
      </w:r>
      <w:r w:rsidDel="00000000" w:rsidR="00000000" w:rsidRPr="00000000">
        <w:rPr>
          <w:rFonts w:ascii="Arial" w:cs="Arial" w:eastAsia="Arial" w:hAnsi="Arial"/>
          <w:sz w:val="21"/>
          <w:szCs w:val="21"/>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6" w:lineRule="auto"/>
        <w:ind w:left="545" w:right="1012"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Multiple recipient of the Woolies Difference Award for outstanding contribution to people development and welfare.</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6" w:lineRule="auto"/>
        <w:ind w:left="545" w:right="1012"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Project team member ensuring the effective implementation of the company Labour Scheduling Project.</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58" w:lineRule="auto"/>
        <w:ind w:left="545" w:right="-232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58" w:lineRule="auto"/>
        <w:ind w:left="545" w:right="-232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spacing w:line="258" w:lineRule="auto"/>
        <w:ind w:left="0" w:right="-2326"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1">
      <w:pPr>
        <w:spacing w:line="258" w:lineRule="auto"/>
        <w:ind w:left="173" w:right="-2326" w:firstLine="11.999999999999993"/>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2">
      <w:pPr>
        <w:spacing w:line="258" w:lineRule="auto"/>
        <w:ind w:left="173" w:right="-2326" w:firstLine="11.999999999999993"/>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3">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Position &amp; Company:  </w:t>
        <w:tab/>
        <w:t xml:space="preserve">HR Officer at Westminster Produce (Pty) Ltd</w:t>
      </w:r>
    </w:p>
    <w:p w:rsidR="00000000" w:rsidDel="00000000" w:rsidP="00000000" w:rsidRDefault="00000000" w:rsidRPr="00000000" w14:paraId="00000064">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Dates:</w:t>
        <w:tab/>
        <w:tab/>
        <w:tab/>
      </w:r>
    </w:p>
    <w:p w:rsidR="00000000" w:rsidDel="00000000" w:rsidP="00000000" w:rsidRDefault="00000000" w:rsidRPr="00000000" w14:paraId="00000065">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Reporting line:</w:t>
      </w:r>
    </w:p>
    <w:p w:rsidR="00000000" w:rsidDel="00000000" w:rsidP="00000000" w:rsidRDefault="00000000" w:rsidRPr="00000000" w14:paraId="00000066">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Focus/Responsibilities:</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72"/>
        </w:tabs>
        <w:spacing w:after="0" w:before="19" w:line="261.99999999999994" w:lineRule="auto"/>
        <w:ind w:left="545" w:right="1353"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Responsible for the establishment of the HR function for a large deciduous fruit production, export and marketing company with a focus on managing the unionisation process</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72"/>
        </w:tabs>
        <w:spacing w:after="0" w:before="0" w:line="261.99999999999994" w:lineRule="auto"/>
        <w:ind w:left="545" w:right="1353"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Responsible for the full ambit of the HR function including end-to-end employee lifecycle events</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72"/>
        </w:tabs>
        <w:spacing w:after="0" w:before="0" w:line="261.99999999999994" w:lineRule="auto"/>
        <w:ind w:left="545" w:right="1353"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Represented the company during all union recognition and wage negotiations as well as internal and external dispute resolution processes </w:t>
      </w:r>
    </w:p>
    <w:p w:rsidR="00000000" w:rsidDel="00000000" w:rsidP="00000000" w:rsidRDefault="00000000" w:rsidRPr="00000000" w14:paraId="0000006A">
      <w:pPr>
        <w:spacing w:line="258" w:lineRule="auto"/>
        <w:ind w:left="173" w:right="-2326" w:firstLine="11.999999999999993"/>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B">
      <w:pPr>
        <w:spacing w:line="258" w:lineRule="auto"/>
        <w:ind w:left="173" w:right="-2326" w:firstLine="11.999999999999993"/>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Accomplishments:</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8" w:lineRule="auto"/>
        <w:ind w:left="545" w:right="-2326"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Successfully established the HR function</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8" w:lineRule="auto"/>
        <w:ind w:left="545" w:right="-2326"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Stabilized and improved employee relations between management and staff</w:t>
      </w:r>
    </w:p>
    <w:p w:rsidR="00000000" w:rsidDel="00000000" w:rsidP="00000000" w:rsidRDefault="00000000" w:rsidRPr="00000000" w14:paraId="0000006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8" w:lineRule="auto"/>
        <w:ind w:left="545" w:right="-2326"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Restructured the workforce with significant improvements to productivity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8" w:lineRule="auto"/>
        <w:ind w:left="545" w:right="-2326"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0">
      <w:pPr>
        <w:tabs>
          <w:tab w:val="left" w:pos="7008"/>
        </w:tabs>
        <w:spacing w:before="19" w:line="261.99999999999994" w:lineRule="auto"/>
        <w:ind w:left="180" w:right="1353" w:firstLine="3.999999999999986"/>
        <w:rPr>
          <w:rFonts w:ascii="Arial" w:cs="Arial" w:eastAsia="Arial" w:hAnsi="Arial"/>
          <w:sz w:val="21"/>
          <w:szCs w:val="21"/>
        </w:rPr>
      </w:pPr>
      <w:r w:rsidDel="00000000" w:rsidR="00000000" w:rsidRPr="00000000">
        <w:rPr>
          <w:rFonts w:ascii="Arial" w:cs="Arial" w:eastAsia="Arial" w:hAnsi="Arial"/>
          <w:sz w:val="21"/>
          <w:szCs w:val="21"/>
          <w:rtl w:val="0"/>
        </w:rPr>
        <w:tab/>
      </w:r>
    </w:p>
    <w:p w:rsidR="00000000" w:rsidDel="00000000" w:rsidP="00000000" w:rsidRDefault="00000000" w:rsidRPr="00000000" w14:paraId="00000071">
      <w:pPr>
        <w:spacing w:line="320" w:lineRule="auto"/>
        <w:ind w:left="4736" w:right="5127" w:firstLine="0"/>
        <w:jc w:val="center"/>
        <w:rPr>
          <w:rFonts w:ascii="Arial" w:cs="Arial" w:eastAsia="Arial" w:hAnsi="Arial"/>
          <w:b w:val="1"/>
          <w:color w:val="006699"/>
          <w:sz w:val="26"/>
          <w:szCs w:val="26"/>
          <w:vertAlign w:val="baseline"/>
        </w:rPr>
      </w:pPr>
      <w:r w:rsidDel="00000000" w:rsidR="00000000" w:rsidRPr="00000000">
        <w:rPr>
          <w:rFonts w:ascii="Arial" w:cs="Arial" w:eastAsia="Arial" w:hAnsi="Arial"/>
          <w:b w:val="1"/>
          <w:color w:val="006699"/>
          <w:sz w:val="26"/>
          <w:szCs w:val="26"/>
          <w:vertAlign w:val="baseline"/>
          <w:rtl w:val="0"/>
        </w:rPr>
        <w:t xml:space="preserve">Referees</w:t>
      </w:r>
    </w:p>
    <w:p w:rsidR="00000000" w:rsidDel="00000000" w:rsidP="00000000" w:rsidRDefault="00000000" w:rsidRPr="00000000" w14:paraId="00000072">
      <w:pPr>
        <w:spacing w:line="200" w:lineRule="auto"/>
        <w:rPr>
          <w:rFonts w:ascii="Arial" w:cs="Arial" w:eastAsia="Arial" w:hAnsi="Arial"/>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101600</wp:posOffset>
                </wp:positionV>
                <wp:extent cx="6756400" cy="12700"/>
                <wp:effectExtent b="0" l="0" r="0" t="0"/>
                <wp:wrapSquare wrapText="bothSides" distB="0" distT="0" distL="0" distR="0"/>
                <wp:docPr id="79" name=""/>
                <a:graphic>
                  <a:graphicData uri="http://schemas.microsoft.com/office/word/2010/wordprocessingGroup">
                    <wpg:wgp>
                      <wpg:cNvGrpSpPr/>
                      <wpg:grpSpPr>
                        <a:xfrm>
                          <a:off x="1967800" y="3780000"/>
                          <a:ext cx="6756400" cy="12700"/>
                          <a:chOff x="1967800" y="3780000"/>
                          <a:chExt cx="6756400" cy="0"/>
                        </a:xfrm>
                      </wpg:grpSpPr>
                      <wpg:grpSp>
                        <wpg:cNvGrpSpPr/>
                        <wpg:grpSpPr>
                          <a:xfrm>
                            <a:off x="1967800" y="3780000"/>
                            <a:ext cx="6756400" cy="0"/>
                            <a:chOff x="800" y="1099"/>
                            <a:chExt cx="10640" cy="0"/>
                          </a:xfrm>
                        </wpg:grpSpPr>
                        <wps:wsp>
                          <wps:cNvSpPr/>
                          <wps:cNvPr id="3" name="Shape 3"/>
                          <wps:spPr>
                            <a:xfrm>
                              <a:off x="800" y="1099"/>
                              <a:ext cx="10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00" y="1099"/>
                              <a:ext cx="10640" cy="0"/>
                            </a:xfrm>
                            <a:custGeom>
                              <a:rect b="b" l="l" r="r" t="t"/>
                              <a:pathLst>
                                <a:path extrusionOk="0" h="120000" w="10640">
                                  <a:moveTo>
                                    <a:pt x="10640" y="0"/>
                                  </a:moveTo>
                                  <a:lnTo>
                                    <a:pt x="0"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101600</wp:posOffset>
                </wp:positionV>
                <wp:extent cx="6756400" cy="12700"/>
                <wp:effectExtent b="0" l="0" r="0" t="0"/>
                <wp:wrapSquare wrapText="bothSides" distB="0" distT="0" distL="0" distR="0"/>
                <wp:docPr id="79"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6756400" cy="12700"/>
                        </a:xfrm>
                        <a:prstGeom prst="rect"/>
                        <a:ln/>
                      </pic:spPr>
                    </pic:pic>
                  </a:graphicData>
                </a:graphic>
              </wp:anchor>
            </w:drawing>
          </mc:Fallback>
        </mc:AlternateContent>
      </w:r>
    </w:p>
    <w:p w:rsidR="00000000" w:rsidDel="00000000" w:rsidP="00000000" w:rsidRDefault="00000000" w:rsidRPr="00000000" w14:paraId="00000073">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4">
      <w:pPr>
        <w:ind w:left="142"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1</w:t>
      </w:r>
      <w:r w:rsidDel="00000000" w:rsidR="00000000" w:rsidRPr="00000000">
        <w:rPr>
          <w:rFonts w:ascii="Arial" w:cs="Arial" w:eastAsia="Arial" w:hAnsi="Arial"/>
          <w:sz w:val="21"/>
          <w:szCs w:val="21"/>
          <w:vertAlign w:val="superscript"/>
          <w:rtl w:val="0"/>
        </w:rPr>
        <w:t xml:space="preserve">st</w:t>
      </w:r>
      <w:r w:rsidDel="00000000" w:rsidR="00000000" w:rsidRPr="00000000">
        <w:rPr>
          <w:rFonts w:ascii="Arial" w:cs="Arial" w:eastAsia="Arial" w:hAnsi="Arial"/>
          <w:sz w:val="21"/>
          <w:szCs w:val="21"/>
          <w:rtl w:val="0"/>
        </w:rPr>
        <w:t xml:space="preserve"> Referer Name: Designation, Company Name</w:t>
      </w:r>
    </w:p>
    <w:p w:rsidR="00000000" w:rsidDel="00000000" w:rsidP="00000000" w:rsidRDefault="00000000" w:rsidRPr="00000000" w14:paraId="00000075">
      <w:pPr>
        <w:ind w:left="142"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Relationship: Executive head of several projects I worked on; Long-standing work and personal relationship</w:t>
      </w:r>
    </w:p>
    <w:p w:rsidR="00000000" w:rsidDel="00000000" w:rsidP="00000000" w:rsidRDefault="00000000" w:rsidRPr="00000000" w14:paraId="00000076">
      <w:pPr>
        <w:ind w:left="142" w:firstLine="0"/>
        <w:rPr>
          <w:rFonts w:ascii="Arial" w:cs="Arial" w:eastAsia="Arial" w:hAnsi="Arial"/>
          <w:sz w:val="21"/>
          <w:szCs w:val="21"/>
        </w:rPr>
      </w:pPr>
      <w:hyperlink r:id="rId19">
        <w:r w:rsidDel="00000000" w:rsidR="00000000" w:rsidRPr="00000000">
          <w:rPr>
            <w:rFonts w:ascii="Arial" w:cs="Arial" w:eastAsia="Arial" w:hAnsi="Arial"/>
            <w:color w:val="0563c1"/>
            <w:sz w:val="21"/>
            <w:szCs w:val="21"/>
            <w:u w:val="single"/>
            <w:rtl w:val="0"/>
          </w:rPr>
          <w:t xml:space="preserve">abc@gmail.com</w:t>
        </w:r>
      </w:hyperlink>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77">
      <w:pPr>
        <w:ind w:left="142"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8">
      <w:pPr>
        <w:ind w:left="142"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sz w:val="21"/>
          <w:szCs w:val="21"/>
          <w:vertAlign w:val="superscript"/>
          <w:rtl w:val="0"/>
        </w:rPr>
        <w:t xml:space="preserve">nd</w:t>
      </w:r>
      <w:r w:rsidDel="00000000" w:rsidR="00000000" w:rsidRPr="00000000">
        <w:rPr>
          <w:rFonts w:ascii="Arial" w:cs="Arial" w:eastAsia="Arial" w:hAnsi="Arial"/>
          <w:sz w:val="21"/>
          <w:szCs w:val="21"/>
          <w:rtl w:val="0"/>
        </w:rPr>
        <w:t xml:space="preserve"> Referer Name: Designation, Company Name</w:t>
      </w:r>
    </w:p>
    <w:p w:rsidR="00000000" w:rsidDel="00000000" w:rsidP="00000000" w:rsidRDefault="00000000" w:rsidRPr="00000000" w14:paraId="00000079">
      <w:pPr>
        <w:ind w:left="142"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Relationship: Previous Line Partner (Group Director: ROG, Woolworths)</w:t>
      </w:r>
    </w:p>
    <w:p w:rsidR="00000000" w:rsidDel="00000000" w:rsidP="00000000" w:rsidRDefault="00000000" w:rsidRPr="00000000" w14:paraId="0000007A">
      <w:pPr>
        <w:ind w:left="142" w:firstLine="0"/>
        <w:rPr>
          <w:rFonts w:ascii="Arial" w:cs="Arial" w:eastAsia="Arial" w:hAnsi="Arial"/>
          <w:sz w:val="21"/>
          <w:szCs w:val="21"/>
        </w:rPr>
      </w:pPr>
      <w:hyperlink r:id="rId20">
        <w:r w:rsidDel="00000000" w:rsidR="00000000" w:rsidRPr="00000000">
          <w:rPr>
            <w:rFonts w:ascii="Arial" w:cs="Arial" w:eastAsia="Arial" w:hAnsi="Arial"/>
            <w:color w:val="0563c1"/>
            <w:sz w:val="21"/>
            <w:szCs w:val="21"/>
            <w:u w:val="single"/>
            <w:rtl w:val="0"/>
          </w:rPr>
          <w:t xml:space="preserve">xyz@gmail.com</w:t>
        </w:r>
      </w:hyperlink>
      <w:r w:rsidDel="00000000" w:rsidR="00000000" w:rsidRPr="00000000">
        <w:rPr>
          <w:rtl w:val="0"/>
        </w:rPr>
      </w:r>
    </w:p>
    <w:p w:rsidR="00000000" w:rsidDel="00000000" w:rsidP="00000000" w:rsidRDefault="00000000" w:rsidRPr="00000000" w14:paraId="0000007B">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7C">
      <w:pPr>
        <w:ind w:left="142"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3</w:t>
      </w:r>
      <w:r w:rsidDel="00000000" w:rsidR="00000000" w:rsidRPr="00000000">
        <w:rPr>
          <w:rFonts w:ascii="Arial" w:cs="Arial" w:eastAsia="Arial" w:hAnsi="Arial"/>
          <w:sz w:val="21"/>
          <w:szCs w:val="21"/>
          <w:vertAlign w:val="superscript"/>
          <w:rtl w:val="0"/>
        </w:rPr>
        <w:t xml:space="preserve">rd</w:t>
      </w:r>
      <w:r w:rsidDel="00000000" w:rsidR="00000000" w:rsidRPr="00000000">
        <w:rPr>
          <w:rFonts w:ascii="Arial" w:cs="Arial" w:eastAsia="Arial" w:hAnsi="Arial"/>
          <w:sz w:val="21"/>
          <w:szCs w:val="21"/>
          <w:rtl w:val="0"/>
        </w:rPr>
        <w:t xml:space="preserve"> Referer Name: Designation, Company Name</w:t>
      </w:r>
    </w:p>
    <w:p w:rsidR="00000000" w:rsidDel="00000000" w:rsidP="00000000" w:rsidRDefault="00000000" w:rsidRPr="00000000" w14:paraId="0000007D">
      <w:pPr>
        <w:ind w:left="142" w:firstLine="0"/>
        <w:rPr>
          <w:rFonts w:ascii="Arial" w:cs="Arial" w:eastAsia="Arial" w:hAnsi="Arial"/>
          <w:sz w:val="21"/>
          <w:szCs w:val="21"/>
        </w:rPr>
      </w:pPr>
      <w:r w:rsidDel="00000000" w:rsidR="00000000" w:rsidRPr="00000000">
        <w:rPr>
          <w:rFonts w:ascii="Arial" w:cs="Arial" w:eastAsia="Arial" w:hAnsi="Arial"/>
          <w:sz w:val="21"/>
          <w:szCs w:val="21"/>
          <w:rtl w:val="0"/>
        </w:rPr>
        <w:t xml:space="preserve">Relationship: Previous Line Partner (Group Director: ROG, Woolworths)</w:t>
      </w:r>
    </w:p>
    <w:p w:rsidR="00000000" w:rsidDel="00000000" w:rsidP="00000000" w:rsidRDefault="00000000" w:rsidRPr="00000000" w14:paraId="0000007E">
      <w:pPr>
        <w:ind w:left="142" w:firstLine="0"/>
        <w:rPr>
          <w:rFonts w:ascii="Arial" w:cs="Arial" w:eastAsia="Arial" w:hAnsi="Arial"/>
          <w:sz w:val="21"/>
          <w:szCs w:val="21"/>
        </w:rPr>
      </w:pPr>
      <w:hyperlink r:id="rId21">
        <w:r w:rsidDel="00000000" w:rsidR="00000000" w:rsidRPr="00000000">
          <w:rPr>
            <w:rFonts w:ascii="Arial" w:cs="Arial" w:eastAsia="Arial" w:hAnsi="Arial"/>
            <w:color w:val="0563c1"/>
            <w:sz w:val="21"/>
            <w:szCs w:val="21"/>
            <w:u w:val="single"/>
            <w:rtl w:val="0"/>
          </w:rPr>
          <w:t xml:space="preserve">123@gmail.com</w:t>
        </w:r>
      </w:hyperlink>
      <w:r w:rsidDel="00000000" w:rsidR="00000000" w:rsidRPr="00000000">
        <w:rPr>
          <w:rtl w:val="0"/>
        </w:rPr>
      </w:r>
    </w:p>
    <w:p w:rsidR="00000000" w:rsidDel="00000000" w:rsidP="00000000" w:rsidRDefault="00000000" w:rsidRPr="00000000" w14:paraId="0000007F">
      <w:pPr>
        <w:rPr>
          <w:color w:val="0563c1"/>
          <w:u w:val="single"/>
        </w:rPr>
      </w:pPr>
      <w:r w:rsidDel="00000000" w:rsidR="00000000" w:rsidRPr="00000000">
        <w:rPr>
          <w:rtl w:val="0"/>
        </w:rPr>
      </w:r>
    </w:p>
    <w:p w:rsidR="00000000" w:rsidDel="00000000" w:rsidP="00000000" w:rsidRDefault="00000000" w:rsidRPr="00000000" w14:paraId="00000080">
      <w:pPr>
        <w:ind w:left="142"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1">
      <w:pPr>
        <w:spacing w:line="320" w:lineRule="auto"/>
        <w:ind w:left="4736" w:right="5127" w:hanging="908.0000000000001"/>
        <w:jc w:val="center"/>
        <w:rPr>
          <w:rFonts w:ascii="Arial" w:cs="Arial" w:eastAsia="Arial" w:hAnsi="Arial"/>
          <w:b w:val="1"/>
          <w:color w:val="006699"/>
          <w:sz w:val="26"/>
          <w:szCs w:val="26"/>
          <w:vertAlign w:val="baseline"/>
        </w:rPr>
      </w:pPr>
      <w:r w:rsidDel="00000000" w:rsidR="00000000" w:rsidRPr="00000000">
        <w:rPr>
          <w:rFonts w:ascii="Arial" w:cs="Arial" w:eastAsia="Arial" w:hAnsi="Arial"/>
          <w:b w:val="1"/>
          <w:color w:val="006699"/>
          <w:sz w:val="26"/>
          <w:szCs w:val="26"/>
          <w:vertAlign w:val="baseline"/>
          <w:rtl w:val="0"/>
        </w:rPr>
        <w:t xml:space="preserve">Personal Interests</w:t>
      </w:r>
    </w:p>
    <w:p w:rsidR="00000000" w:rsidDel="00000000" w:rsidP="00000000" w:rsidRDefault="00000000" w:rsidRPr="00000000" w14:paraId="00000082">
      <w:pPr>
        <w:spacing w:line="200" w:lineRule="auto"/>
        <w:rPr>
          <w:rFonts w:ascii="Arial" w:cs="Arial" w:eastAsia="Arial" w:hAnsi="Arial"/>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228600</wp:posOffset>
                </wp:positionH>
                <wp:positionV relativeFrom="paragraph">
                  <wp:posOffset>101600</wp:posOffset>
                </wp:positionV>
                <wp:extent cx="6756400" cy="12700"/>
                <wp:effectExtent b="0" l="0" r="0" t="0"/>
                <wp:wrapSquare wrapText="bothSides" distB="0" distT="0" distL="0" distR="0"/>
                <wp:docPr id="75" name=""/>
                <a:graphic>
                  <a:graphicData uri="http://schemas.microsoft.com/office/word/2010/wordprocessingGroup">
                    <wpg:wgp>
                      <wpg:cNvGrpSpPr/>
                      <wpg:grpSpPr>
                        <a:xfrm>
                          <a:off x="1967800" y="3780000"/>
                          <a:ext cx="6756400" cy="12700"/>
                          <a:chOff x="1967800" y="3780000"/>
                          <a:chExt cx="6756400" cy="0"/>
                        </a:xfrm>
                      </wpg:grpSpPr>
                      <wpg:grpSp>
                        <wpg:cNvGrpSpPr/>
                        <wpg:grpSpPr>
                          <a:xfrm>
                            <a:off x="1967800" y="3780000"/>
                            <a:ext cx="6756400" cy="0"/>
                            <a:chOff x="800" y="1099"/>
                            <a:chExt cx="10640" cy="0"/>
                          </a:xfrm>
                        </wpg:grpSpPr>
                        <wps:wsp>
                          <wps:cNvSpPr/>
                          <wps:cNvPr id="3" name="Shape 3"/>
                          <wps:spPr>
                            <a:xfrm>
                              <a:off x="800" y="1099"/>
                              <a:ext cx="10625"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800" y="1099"/>
                              <a:ext cx="10640" cy="0"/>
                            </a:xfrm>
                            <a:custGeom>
                              <a:rect b="b" l="l" r="r" t="t"/>
                              <a:pathLst>
                                <a:path extrusionOk="0" h="120000" w="10640">
                                  <a:moveTo>
                                    <a:pt x="10640" y="0"/>
                                  </a:moveTo>
                                  <a:lnTo>
                                    <a:pt x="0" y="0"/>
                                  </a:lnTo>
                                </a:path>
                              </a:pathLst>
                            </a:custGeom>
                            <a:noFill/>
                            <a:ln cap="flat" cmpd="sng" w="9525">
                              <a:solidFill>
                                <a:srgbClr val="006699"/>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228600</wp:posOffset>
                </wp:positionH>
                <wp:positionV relativeFrom="paragraph">
                  <wp:posOffset>101600</wp:posOffset>
                </wp:positionV>
                <wp:extent cx="6756400" cy="12700"/>
                <wp:effectExtent b="0" l="0" r="0" t="0"/>
                <wp:wrapSquare wrapText="bothSides" distB="0" distT="0" distL="0" distR="0"/>
                <wp:docPr id="75"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6756400" cy="12700"/>
                        </a:xfrm>
                        <a:prstGeom prst="rect"/>
                        <a:ln/>
                      </pic:spPr>
                    </pic:pic>
                  </a:graphicData>
                </a:graphic>
              </wp:anchor>
            </w:drawing>
          </mc:Fallback>
        </mc:AlternateContent>
      </w:r>
    </w:p>
    <w:p w:rsidR="00000000" w:rsidDel="00000000" w:rsidP="00000000" w:rsidRDefault="00000000" w:rsidRPr="00000000" w14:paraId="00000083">
      <w:pPr>
        <w:ind w:left="142" w:firstLine="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84">
      <w:pPr>
        <w:rPr>
          <w:rFonts w:ascii="Arial" w:cs="Arial" w:eastAsia="Arial" w:hAnsi="Arial"/>
          <w:sz w:val="21"/>
          <w:szCs w:val="21"/>
        </w:rPr>
        <w:sectPr>
          <w:type w:val="continuous"/>
          <w:pgSz w:h="15840" w:w="12240" w:orient="portrait"/>
          <w:pgMar w:bottom="0" w:top="0" w:left="620" w:right="260" w:header="720" w:footer="720"/>
        </w:sectPr>
      </w:pPr>
      <w:bookmarkStart w:colFirst="0" w:colLast="0" w:name="_heading=h.gjdgxs" w:id="0"/>
      <w:bookmarkEnd w:id="0"/>
      <w:r w:rsidDel="00000000" w:rsidR="00000000" w:rsidRPr="00000000">
        <w:rPr>
          <w:rFonts w:ascii="Arial" w:cs="Arial" w:eastAsia="Arial" w:hAnsi="Arial"/>
          <w:sz w:val="21"/>
          <w:szCs w:val="21"/>
          <w:rtl w:val="0"/>
        </w:rPr>
        <w:t xml:space="preserve">Socialising with family and friends; travel; golf; cycling; reading</w:t>
      </w:r>
    </w:p>
    <w:p w:rsidR="00000000" w:rsidDel="00000000" w:rsidP="00000000" w:rsidRDefault="00000000" w:rsidRPr="00000000" w14:paraId="00000085">
      <w:pPr>
        <w:tabs>
          <w:tab w:val="left" w:pos="7944"/>
        </w:tabs>
        <w:rPr/>
      </w:pPr>
      <w:r w:rsidDel="00000000" w:rsidR="00000000" w:rsidRPr="00000000">
        <w:rPr>
          <w:rtl w:val="0"/>
        </w:rPr>
      </w:r>
    </w:p>
    <w:sectPr>
      <w:type w:val="nextPage"/>
      <w:pgSz w:h="15840" w:w="12240" w:orient="portrait"/>
      <w:pgMar w:bottom="0" w:top="520" w:left="620" w:right="260" w:header="0" w:footer="21"/>
      <w:cols w:equalWidth="0" w:num="2">
        <w:col w:space="6257" w:w="2551.5"/>
        <w:col w:space="0" w:w="2551.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tabs>
        <w:tab w:val="center" w:pos="5680"/>
      </w:tabs>
      <w:spacing w:line="200" w:lineRule="auto"/>
      <w:rPr/>
    </w:pP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3" w:hanging="360"/>
      </w:pPr>
      <w:rPr>
        <w:rFonts w:ascii="Noto Sans Symbols" w:cs="Noto Sans Symbols" w:eastAsia="Noto Sans Symbols" w:hAnsi="Noto Sans Symbols"/>
      </w:rPr>
    </w:lvl>
    <w:lvl w:ilvl="1">
      <w:start w:val="1"/>
      <w:numFmt w:val="bullet"/>
      <w:lvlText w:val="o"/>
      <w:lvlJc w:val="left"/>
      <w:pPr>
        <w:ind w:left="1253" w:hanging="360"/>
      </w:pPr>
      <w:rPr>
        <w:rFonts w:ascii="Courier New" w:cs="Courier New" w:eastAsia="Courier New" w:hAnsi="Courier New"/>
      </w:rPr>
    </w:lvl>
    <w:lvl w:ilvl="2">
      <w:start w:val="1"/>
      <w:numFmt w:val="bullet"/>
      <w:lvlText w:val="▪"/>
      <w:lvlJc w:val="left"/>
      <w:pPr>
        <w:ind w:left="1973" w:hanging="360"/>
      </w:pPr>
      <w:rPr>
        <w:rFonts w:ascii="Noto Sans Symbols" w:cs="Noto Sans Symbols" w:eastAsia="Noto Sans Symbols" w:hAnsi="Noto Sans Symbols"/>
      </w:rPr>
    </w:lvl>
    <w:lvl w:ilvl="3">
      <w:start w:val="1"/>
      <w:numFmt w:val="bullet"/>
      <w:lvlText w:val="●"/>
      <w:lvlJc w:val="left"/>
      <w:pPr>
        <w:ind w:left="2693" w:hanging="360"/>
      </w:pPr>
      <w:rPr>
        <w:rFonts w:ascii="Noto Sans Symbols" w:cs="Noto Sans Symbols" w:eastAsia="Noto Sans Symbols" w:hAnsi="Noto Sans Symbols"/>
      </w:rPr>
    </w:lvl>
    <w:lvl w:ilvl="4">
      <w:start w:val="1"/>
      <w:numFmt w:val="bullet"/>
      <w:lvlText w:val="o"/>
      <w:lvlJc w:val="left"/>
      <w:pPr>
        <w:ind w:left="3413" w:hanging="360"/>
      </w:pPr>
      <w:rPr>
        <w:rFonts w:ascii="Courier New" w:cs="Courier New" w:eastAsia="Courier New" w:hAnsi="Courier New"/>
      </w:rPr>
    </w:lvl>
    <w:lvl w:ilvl="5">
      <w:start w:val="1"/>
      <w:numFmt w:val="bullet"/>
      <w:lvlText w:val="▪"/>
      <w:lvlJc w:val="left"/>
      <w:pPr>
        <w:ind w:left="4133" w:hanging="360"/>
      </w:pPr>
      <w:rPr>
        <w:rFonts w:ascii="Noto Sans Symbols" w:cs="Noto Sans Symbols" w:eastAsia="Noto Sans Symbols" w:hAnsi="Noto Sans Symbols"/>
      </w:rPr>
    </w:lvl>
    <w:lvl w:ilvl="6">
      <w:start w:val="1"/>
      <w:numFmt w:val="bullet"/>
      <w:lvlText w:val="●"/>
      <w:lvlJc w:val="left"/>
      <w:pPr>
        <w:ind w:left="4853" w:hanging="360"/>
      </w:pPr>
      <w:rPr>
        <w:rFonts w:ascii="Noto Sans Symbols" w:cs="Noto Sans Symbols" w:eastAsia="Noto Sans Symbols" w:hAnsi="Noto Sans Symbols"/>
      </w:rPr>
    </w:lvl>
    <w:lvl w:ilvl="7">
      <w:start w:val="1"/>
      <w:numFmt w:val="bullet"/>
      <w:lvlText w:val="o"/>
      <w:lvlJc w:val="left"/>
      <w:pPr>
        <w:ind w:left="5573" w:hanging="360"/>
      </w:pPr>
      <w:rPr>
        <w:rFonts w:ascii="Courier New" w:cs="Courier New" w:eastAsia="Courier New" w:hAnsi="Courier New"/>
      </w:rPr>
    </w:lvl>
    <w:lvl w:ilvl="8">
      <w:start w:val="1"/>
      <w:numFmt w:val="bullet"/>
      <w:lvlText w:val="▪"/>
      <w:lvlJc w:val="left"/>
      <w:pPr>
        <w:ind w:left="629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533" w:hanging="360"/>
      </w:pPr>
      <w:rPr>
        <w:rFonts w:ascii="Noto Sans Symbols" w:cs="Noto Sans Symbols" w:eastAsia="Noto Sans Symbols" w:hAnsi="Noto Sans Symbols"/>
      </w:rPr>
    </w:lvl>
    <w:lvl w:ilvl="1">
      <w:start w:val="1"/>
      <w:numFmt w:val="bullet"/>
      <w:lvlText w:val="o"/>
      <w:lvlJc w:val="left"/>
      <w:pPr>
        <w:ind w:left="1253" w:hanging="360"/>
      </w:pPr>
      <w:rPr>
        <w:rFonts w:ascii="Courier New" w:cs="Courier New" w:eastAsia="Courier New" w:hAnsi="Courier New"/>
      </w:rPr>
    </w:lvl>
    <w:lvl w:ilvl="2">
      <w:start w:val="1"/>
      <w:numFmt w:val="bullet"/>
      <w:lvlText w:val="▪"/>
      <w:lvlJc w:val="left"/>
      <w:pPr>
        <w:ind w:left="1973" w:hanging="360"/>
      </w:pPr>
      <w:rPr>
        <w:rFonts w:ascii="Noto Sans Symbols" w:cs="Noto Sans Symbols" w:eastAsia="Noto Sans Symbols" w:hAnsi="Noto Sans Symbols"/>
      </w:rPr>
    </w:lvl>
    <w:lvl w:ilvl="3">
      <w:start w:val="1"/>
      <w:numFmt w:val="bullet"/>
      <w:lvlText w:val="●"/>
      <w:lvlJc w:val="left"/>
      <w:pPr>
        <w:ind w:left="2693" w:hanging="360"/>
      </w:pPr>
      <w:rPr>
        <w:rFonts w:ascii="Noto Sans Symbols" w:cs="Noto Sans Symbols" w:eastAsia="Noto Sans Symbols" w:hAnsi="Noto Sans Symbols"/>
      </w:rPr>
    </w:lvl>
    <w:lvl w:ilvl="4">
      <w:start w:val="1"/>
      <w:numFmt w:val="bullet"/>
      <w:lvlText w:val="o"/>
      <w:lvlJc w:val="left"/>
      <w:pPr>
        <w:ind w:left="3413" w:hanging="360"/>
      </w:pPr>
      <w:rPr>
        <w:rFonts w:ascii="Courier New" w:cs="Courier New" w:eastAsia="Courier New" w:hAnsi="Courier New"/>
      </w:rPr>
    </w:lvl>
    <w:lvl w:ilvl="5">
      <w:start w:val="1"/>
      <w:numFmt w:val="bullet"/>
      <w:lvlText w:val="▪"/>
      <w:lvlJc w:val="left"/>
      <w:pPr>
        <w:ind w:left="4133" w:hanging="360"/>
      </w:pPr>
      <w:rPr>
        <w:rFonts w:ascii="Noto Sans Symbols" w:cs="Noto Sans Symbols" w:eastAsia="Noto Sans Symbols" w:hAnsi="Noto Sans Symbols"/>
      </w:rPr>
    </w:lvl>
    <w:lvl w:ilvl="6">
      <w:start w:val="1"/>
      <w:numFmt w:val="bullet"/>
      <w:lvlText w:val="●"/>
      <w:lvlJc w:val="left"/>
      <w:pPr>
        <w:ind w:left="4853" w:hanging="360"/>
      </w:pPr>
      <w:rPr>
        <w:rFonts w:ascii="Noto Sans Symbols" w:cs="Noto Sans Symbols" w:eastAsia="Noto Sans Symbols" w:hAnsi="Noto Sans Symbols"/>
      </w:rPr>
    </w:lvl>
    <w:lvl w:ilvl="7">
      <w:start w:val="1"/>
      <w:numFmt w:val="bullet"/>
      <w:lvlText w:val="o"/>
      <w:lvlJc w:val="left"/>
      <w:pPr>
        <w:ind w:left="5573" w:hanging="360"/>
      </w:pPr>
      <w:rPr>
        <w:rFonts w:ascii="Courier New" w:cs="Courier New" w:eastAsia="Courier New" w:hAnsi="Courier New"/>
      </w:rPr>
    </w:lvl>
    <w:lvl w:ilvl="8">
      <w:start w:val="1"/>
      <w:numFmt w:val="bullet"/>
      <w:lvlText w:val="▪"/>
      <w:lvlJc w:val="left"/>
      <w:pPr>
        <w:ind w:left="6293" w:hanging="360"/>
      </w:pPr>
      <w:rPr>
        <w:rFonts w:ascii="Noto Sans Symbols" w:cs="Noto Sans Symbols" w:eastAsia="Noto Sans Symbols" w:hAnsi="Noto Sans Symbols"/>
      </w:rPr>
    </w:lvl>
  </w:abstractNum>
  <w:abstractNum w:abstractNumId="4">
    <w:lvl w:ilvl="0">
      <w:start w:val="1"/>
      <w:numFmt w:val="bullet"/>
      <w:lvlText w:val="●"/>
      <w:lvlJc w:val="left"/>
      <w:pPr>
        <w:ind w:left="533" w:hanging="360"/>
      </w:pPr>
      <w:rPr>
        <w:rFonts w:ascii="Noto Sans Symbols" w:cs="Noto Sans Symbols" w:eastAsia="Noto Sans Symbols" w:hAnsi="Noto Sans Symbols"/>
      </w:rPr>
    </w:lvl>
    <w:lvl w:ilvl="1">
      <w:start w:val="1"/>
      <w:numFmt w:val="bullet"/>
      <w:lvlText w:val="o"/>
      <w:lvlJc w:val="left"/>
      <w:pPr>
        <w:ind w:left="1253" w:hanging="360"/>
      </w:pPr>
      <w:rPr>
        <w:rFonts w:ascii="Courier New" w:cs="Courier New" w:eastAsia="Courier New" w:hAnsi="Courier New"/>
      </w:rPr>
    </w:lvl>
    <w:lvl w:ilvl="2">
      <w:start w:val="1"/>
      <w:numFmt w:val="bullet"/>
      <w:lvlText w:val="▪"/>
      <w:lvlJc w:val="left"/>
      <w:pPr>
        <w:ind w:left="1973" w:hanging="360"/>
      </w:pPr>
      <w:rPr>
        <w:rFonts w:ascii="Noto Sans Symbols" w:cs="Noto Sans Symbols" w:eastAsia="Noto Sans Symbols" w:hAnsi="Noto Sans Symbols"/>
      </w:rPr>
    </w:lvl>
    <w:lvl w:ilvl="3">
      <w:start w:val="1"/>
      <w:numFmt w:val="bullet"/>
      <w:lvlText w:val="●"/>
      <w:lvlJc w:val="left"/>
      <w:pPr>
        <w:ind w:left="2693" w:hanging="360"/>
      </w:pPr>
      <w:rPr>
        <w:rFonts w:ascii="Noto Sans Symbols" w:cs="Noto Sans Symbols" w:eastAsia="Noto Sans Symbols" w:hAnsi="Noto Sans Symbols"/>
      </w:rPr>
    </w:lvl>
    <w:lvl w:ilvl="4">
      <w:start w:val="1"/>
      <w:numFmt w:val="bullet"/>
      <w:lvlText w:val="o"/>
      <w:lvlJc w:val="left"/>
      <w:pPr>
        <w:ind w:left="3413" w:hanging="360"/>
      </w:pPr>
      <w:rPr>
        <w:rFonts w:ascii="Courier New" w:cs="Courier New" w:eastAsia="Courier New" w:hAnsi="Courier New"/>
      </w:rPr>
    </w:lvl>
    <w:lvl w:ilvl="5">
      <w:start w:val="1"/>
      <w:numFmt w:val="bullet"/>
      <w:lvlText w:val="▪"/>
      <w:lvlJc w:val="left"/>
      <w:pPr>
        <w:ind w:left="4133" w:hanging="360"/>
      </w:pPr>
      <w:rPr>
        <w:rFonts w:ascii="Noto Sans Symbols" w:cs="Noto Sans Symbols" w:eastAsia="Noto Sans Symbols" w:hAnsi="Noto Sans Symbols"/>
      </w:rPr>
    </w:lvl>
    <w:lvl w:ilvl="6">
      <w:start w:val="1"/>
      <w:numFmt w:val="bullet"/>
      <w:lvlText w:val="●"/>
      <w:lvlJc w:val="left"/>
      <w:pPr>
        <w:ind w:left="4853" w:hanging="360"/>
      </w:pPr>
      <w:rPr>
        <w:rFonts w:ascii="Noto Sans Symbols" w:cs="Noto Sans Symbols" w:eastAsia="Noto Sans Symbols" w:hAnsi="Noto Sans Symbols"/>
      </w:rPr>
    </w:lvl>
    <w:lvl w:ilvl="7">
      <w:start w:val="1"/>
      <w:numFmt w:val="bullet"/>
      <w:lvlText w:val="o"/>
      <w:lvlJc w:val="left"/>
      <w:pPr>
        <w:ind w:left="5573" w:hanging="360"/>
      </w:pPr>
      <w:rPr>
        <w:rFonts w:ascii="Courier New" w:cs="Courier New" w:eastAsia="Courier New" w:hAnsi="Courier New"/>
      </w:rPr>
    </w:lvl>
    <w:lvl w:ilvl="8">
      <w:start w:val="1"/>
      <w:numFmt w:val="bullet"/>
      <w:lvlText w:val="▪"/>
      <w:lvlJc w:val="left"/>
      <w:pPr>
        <w:ind w:left="6293" w:hanging="360"/>
      </w:pPr>
      <w:rPr>
        <w:rFonts w:ascii="Noto Sans Symbols" w:cs="Noto Sans Symbols" w:eastAsia="Noto Sans Symbols" w:hAnsi="Noto Sans Symbols"/>
      </w:rPr>
    </w:lvl>
  </w:abstractNum>
  <w:abstractNum w:abstractNumId="5">
    <w:lvl w:ilvl="0">
      <w:start w:val="1"/>
      <w:numFmt w:val="bullet"/>
      <w:lvlText w:val="●"/>
      <w:lvlJc w:val="left"/>
      <w:pPr>
        <w:ind w:left="905" w:hanging="360"/>
      </w:pPr>
      <w:rPr>
        <w:rFonts w:ascii="Noto Sans Symbols" w:cs="Noto Sans Symbols" w:eastAsia="Noto Sans Symbols" w:hAnsi="Noto Sans Symbols"/>
      </w:rPr>
    </w:lvl>
    <w:lvl w:ilvl="1">
      <w:start w:val="1"/>
      <w:numFmt w:val="bullet"/>
      <w:lvlText w:val="o"/>
      <w:lvlJc w:val="left"/>
      <w:pPr>
        <w:ind w:left="1625" w:hanging="360"/>
      </w:pPr>
      <w:rPr>
        <w:rFonts w:ascii="Courier New" w:cs="Courier New" w:eastAsia="Courier New" w:hAnsi="Courier New"/>
      </w:rPr>
    </w:lvl>
    <w:lvl w:ilvl="2">
      <w:start w:val="1"/>
      <w:numFmt w:val="bullet"/>
      <w:lvlText w:val="▪"/>
      <w:lvlJc w:val="left"/>
      <w:pPr>
        <w:ind w:left="2345" w:hanging="360"/>
      </w:pPr>
      <w:rPr>
        <w:rFonts w:ascii="Noto Sans Symbols" w:cs="Noto Sans Symbols" w:eastAsia="Noto Sans Symbols" w:hAnsi="Noto Sans Symbols"/>
      </w:rPr>
    </w:lvl>
    <w:lvl w:ilvl="3">
      <w:start w:val="1"/>
      <w:numFmt w:val="bullet"/>
      <w:lvlText w:val="●"/>
      <w:lvlJc w:val="left"/>
      <w:pPr>
        <w:ind w:left="3065" w:hanging="360"/>
      </w:pPr>
      <w:rPr>
        <w:rFonts w:ascii="Noto Sans Symbols" w:cs="Noto Sans Symbols" w:eastAsia="Noto Sans Symbols" w:hAnsi="Noto Sans Symbols"/>
      </w:rPr>
    </w:lvl>
    <w:lvl w:ilvl="4">
      <w:start w:val="1"/>
      <w:numFmt w:val="bullet"/>
      <w:lvlText w:val="o"/>
      <w:lvlJc w:val="left"/>
      <w:pPr>
        <w:ind w:left="3785" w:hanging="360"/>
      </w:pPr>
      <w:rPr>
        <w:rFonts w:ascii="Courier New" w:cs="Courier New" w:eastAsia="Courier New" w:hAnsi="Courier New"/>
      </w:rPr>
    </w:lvl>
    <w:lvl w:ilvl="5">
      <w:start w:val="1"/>
      <w:numFmt w:val="bullet"/>
      <w:lvlText w:val="▪"/>
      <w:lvlJc w:val="left"/>
      <w:pPr>
        <w:ind w:left="4505" w:hanging="360"/>
      </w:pPr>
      <w:rPr>
        <w:rFonts w:ascii="Noto Sans Symbols" w:cs="Noto Sans Symbols" w:eastAsia="Noto Sans Symbols" w:hAnsi="Noto Sans Symbols"/>
      </w:rPr>
    </w:lvl>
    <w:lvl w:ilvl="6">
      <w:start w:val="1"/>
      <w:numFmt w:val="bullet"/>
      <w:lvlText w:val="●"/>
      <w:lvlJc w:val="left"/>
      <w:pPr>
        <w:ind w:left="5225" w:hanging="360"/>
      </w:pPr>
      <w:rPr>
        <w:rFonts w:ascii="Noto Sans Symbols" w:cs="Noto Sans Symbols" w:eastAsia="Noto Sans Symbols" w:hAnsi="Noto Sans Symbols"/>
      </w:rPr>
    </w:lvl>
    <w:lvl w:ilvl="7">
      <w:start w:val="1"/>
      <w:numFmt w:val="bullet"/>
      <w:lvlText w:val="o"/>
      <w:lvlJc w:val="left"/>
      <w:pPr>
        <w:ind w:left="5945" w:hanging="360"/>
      </w:pPr>
      <w:rPr>
        <w:rFonts w:ascii="Courier New" w:cs="Courier New" w:eastAsia="Courier New" w:hAnsi="Courier New"/>
      </w:rPr>
    </w:lvl>
    <w:lvl w:ilvl="8">
      <w:start w:val="1"/>
      <w:numFmt w:val="bullet"/>
      <w:lvlText w:val="▪"/>
      <w:lvlJc w:val="left"/>
      <w:pPr>
        <w:ind w:left="6665" w:hanging="360"/>
      </w:pPr>
      <w:rPr>
        <w:rFonts w:ascii="Noto Sans Symbols" w:cs="Noto Sans Symbols" w:eastAsia="Noto Sans Symbols" w:hAnsi="Noto Sans Symbols"/>
      </w:rPr>
    </w:lvl>
  </w:abstractNum>
  <w:abstractNum w:abstractNumId="6">
    <w:lvl w:ilvl="0">
      <w:start w:val="1"/>
      <w:numFmt w:val="bullet"/>
      <w:lvlText w:val="●"/>
      <w:lvlJc w:val="left"/>
      <w:pPr>
        <w:ind w:left="545" w:hanging="360"/>
      </w:pPr>
      <w:rPr>
        <w:rFonts w:ascii="Noto Sans Symbols" w:cs="Noto Sans Symbols" w:eastAsia="Noto Sans Symbols" w:hAnsi="Noto Sans Symbols"/>
      </w:rPr>
    </w:lvl>
    <w:lvl w:ilvl="1">
      <w:start w:val="1"/>
      <w:numFmt w:val="bullet"/>
      <w:lvlText w:val="o"/>
      <w:lvlJc w:val="left"/>
      <w:pPr>
        <w:ind w:left="1265" w:hanging="360"/>
      </w:pPr>
      <w:rPr>
        <w:rFonts w:ascii="Courier New" w:cs="Courier New" w:eastAsia="Courier New" w:hAnsi="Courier New"/>
      </w:rPr>
    </w:lvl>
    <w:lvl w:ilvl="2">
      <w:start w:val="1"/>
      <w:numFmt w:val="bullet"/>
      <w:lvlText w:val="▪"/>
      <w:lvlJc w:val="left"/>
      <w:pPr>
        <w:ind w:left="1985" w:hanging="360"/>
      </w:pPr>
      <w:rPr>
        <w:rFonts w:ascii="Noto Sans Symbols" w:cs="Noto Sans Symbols" w:eastAsia="Noto Sans Symbols" w:hAnsi="Noto Sans Symbols"/>
      </w:rPr>
    </w:lvl>
    <w:lvl w:ilvl="3">
      <w:start w:val="1"/>
      <w:numFmt w:val="bullet"/>
      <w:lvlText w:val="●"/>
      <w:lvlJc w:val="left"/>
      <w:pPr>
        <w:ind w:left="2705" w:hanging="360"/>
      </w:pPr>
      <w:rPr>
        <w:rFonts w:ascii="Noto Sans Symbols" w:cs="Noto Sans Symbols" w:eastAsia="Noto Sans Symbols" w:hAnsi="Noto Sans Symbols"/>
      </w:rPr>
    </w:lvl>
    <w:lvl w:ilvl="4">
      <w:start w:val="1"/>
      <w:numFmt w:val="bullet"/>
      <w:lvlText w:val="o"/>
      <w:lvlJc w:val="left"/>
      <w:pPr>
        <w:ind w:left="3425" w:hanging="360"/>
      </w:pPr>
      <w:rPr>
        <w:rFonts w:ascii="Courier New" w:cs="Courier New" w:eastAsia="Courier New" w:hAnsi="Courier New"/>
      </w:rPr>
    </w:lvl>
    <w:lvl w:ilvl="5">
      <w:start w:val="1"/>
      <w:numFmt w:val="bullet"/>
      <w:lvlText w:val="▪"/>
      <w:lvlJc w:val="left"/>
      <w:pPr>
        <w:ind w:left="4145" w:hanging="360"/>
      </w:pPr>
      <w:rPr>
        <w:rFonts w:ascii="Noto Sans Symbols" w:cs="Noto Sans Symbols" w:eastAsia="Noto Sans Symbols" w:hAnsi="Noto Sans Symbols"/>
      </w:rPr>
    </w:lvl>
    <w:lvl w:ilvl="6">
      <w:start w:val="1"/>
      <w:numFmt w:val="bullet"/>
      <w:lvlText w:val="●"/>
      <w:lvlJc w:val="left"/>
      <w:pPr>
        <w:ind w:left="4865" w:hanging="360"/>
      </w:pPr>
      <w:rPr>
        <w:rFonts w:ascii="Noto Sans Symbols" w:cs="Noto Sans Symbols" w:eastAsia="Noto Sans Symbols" w:hAnsi="Noto Sans Symbols"/>
      </w:rPr>
    </w:lvl>
    <w:lvl w:ilvl="7">
      <w:start w:val="1"/>
      <w:numFmt w:val="bullet"/>
      <w:lvlText w:val="o"/>
      <w:lvlJc w:val="left"/>
      <w:pPr>
        <w:ind w:left="5585" w:hanging="360"/>
      </w:pPr>
      <w:rPr>
        <w:rFonts w:ascii="Courier New" w:cs="Courier New" w:eastAsia="Courier New" w:hAnsi="Courier New"/>
      </w:rPr>
    </w:lvl>
    <w:lvl w:ilvl="8">
      <w:start w:val="1"/>
      <w:numFmt w:val="bullet"/>
      <w:lvlText w:val="▪"/>
      <w:lvlJc w:val="left"/>
      <w:pPr>
        <w:ind w:left="6305" w:hanging="360"/>
      </w:pPr>
      <w:rPr>
        <w:rFonts w:ascii="Noto Sans Symbols" w:cs="Noto Sans Symbols" w:eastAsia="Noto Sans Symbols" w:hAnsi="Noto Sans Symbols"/>
      </w:rPr>
    </w:lvl>
  </w:abstractNum>
  <w:abstractNum w:abstractNumId="7">
    <w:lvl w:ilvl="0">
      <w:start w:val="1"/>
      <w:numFmt w:val="bullet"/>
      <w:lvlText w:val="●"/>
      <w:lvlJc w:val="left"/>
      <w:pPr>
        <w:ind w:left="545" w:hanging="360"/>
      </w:pPr>
      <w:rPr>
        <w:rFonts w:ascii="Noto Sans Symbols" w:cs="Noto Sans Symbols" w:eastAsia="Noto Sans Symbols" w:hAnsi="Noto Sans Symbols"/>
      </w:rPr>
    </w:lvl>
    <w:lvl w:ilvl="1">
      <w:start w:val="1"/>
      <w:numFmt w:val="bullet"/>
      <w:lvlText w:val="o"/>
      <w:lvlJc w:val="left"/>
      <w:pPr>
        <w:ind w:left="1265" w:hanging="360"/>
      </w:pPr>
      <w:rPr>
        <w:rFonts w:ascii="Courier New" w:cs="Courier New" w:eastAsia="Courier New" w:hAnsi="Courier New"/>
      </w:rPr>
    </w:lvl>
    <w:lvl w:ilvl="2">
      <w:start w:val="1"/>
      <w:numFmt w:val="bullet"/>
      <w:lvlText w:val="▪"/>
      <w:lvlJc w:val="left"/>
      <w:pPr>
        <w:ind w:left="1985" w:hanging="360"/>
      </w:pPr>
      <w:rPr>
        <w:rFonts w:ascii="Noto Sans Symbols" w:cs="Noto Sans Symbols" w:eastAsia="Noto Sans Symbols" w:hAnsi="Noto Sans Symbols"/>
      </w:rPr>
    </w:lvl>
    <w:lvl w:ilvl="3">
      <w:start w:val="1"/>
      <w:numFmt w:val="bullet"/>
      <w:lvlText w:val="●"/>
      <w:lvlJc w:val="left"/>
      <w:pPr>
        <w:ind w:left="2705" w:hanging="360"/>
      </w:pPr>
      <w:rPr>
        <w:rFonts w:ascii="Noto Sans Symbols" w:cs="Noto Sans Symbols" w:eastAsia="Noto Sans Symbols" w:hAnsi="Noto Sans Symbols"/>
      </w:rPr>
    </w:lvl>
    <w:lvl w:ilvl="4">
      <w:start w:val="1"/>
      <w:numFmt w:val="bullet"/>
      <w:lvlText w:val="o"/>
      <w:lvlJc w:val="left"/>
      <w:pPr>
        <w:ind w:left="3425" w:hanging="360"/>
      </w:pPr>
      <w:rPr>
        <w:rFonts w:ascii="Courier New" w:cs="Courier New" w:eastAsia="Courier New" w:hAnsi="Courier New"/>
      </w:rPr>
    </w:lvl>
    <w:lvl w:ilvl="5">
      <w:start w:val="1"/>
      <w:numFmt w:val="bullet"/>
      <w:lvlText w:val="▪"/>
      <w:lvlJc w:val="left"/>
      <w:pPr>
        <w:ind w:left="4145" w:hanging="360"/>
      </w:pPr>
      <w:rPr>
        <w:rFonts w:ascii="Noto Sans Symbols" w:cs="Noto Sans Symbols" w:eastAsia="Noto Sans Symbols" w:hAnsi="Noto Sans Symbols"/>
      </w:rPr>
    </w:lvl>
    <w:lvl w:ilvl="6">
      <w:start w:val="1"/>
      <w:numFmt w:val="bullet"/>
      <w:lvlText w:val="●"/>
      <w:lvlJc w:val="left"/>
      <w:pPr>
        <w:ind w:left="4865" w:hanging="360"/>
      </w:pPr>
      <w:rPr>
        <w:rFonts w:ascii="Noto Sans Symbols" w:cs="Noto Sans Symbols" w:eastAsia="Noto Sans Symbols" w:hAnsi="Noto Sans Symbols"/>
      </w:rPr>
    </w:lvl>
    <w:lvl w:ilvl="7">
      <w:start w:val="1"/>
      <w:numFmt w:val="bullet"/>
      <w:lvlText w:val="o"/>
      <w:lvlJc w:val="left"/>
      <w:pPr>
        <w:ind w:left="5585" w:hanging="360"/>
      </w:pPr>
      <w:rPr>
        <w:rFonts w:ascii="Courier New" w:cs="Courier New" w:eastAsia="Courier New" w:hAnsi="Courier New"/>
      </w:rPr>
    </w:lvl>
    <w:lvl w:ilvl="8">
      <w:start w:val="1"/>
      <w:numFmt w:val="bullet"/>
      <w:lvlText w:val="▪"/>
      <w:lvlJc w:val="left"/>
      <w:pPr>
        <w:ind w:left="6305" w:hanging="360"/>
      </w:pPr>
      <w:rPr>
        <w:rFonts w:ascii="Noto Sans Symbols" w:cs="Noto Sans Symbols" w:eastAsia="Noto Sans Symbols" w:hAnsi="Noto Sans Symbols"/>
      </w:rPr>
    </w:lvl>
  </w:abstractNum>
  <w:abstractNum w:abstractNumId="8">
    <w:lvl w:ilvl="0">
      <w:start w:val="1"/>
      <w:numFmt w:val="bullet"/>
      <w:lvlText w:val="●"/>
      <w:lvlJc w:val="left"/>
      <w:pPr>
        <w:ind w:left="545" w:hanging="360"/>
      </w:pPr>
      <w:rPr>
        <w:rFonts w:ascii="Noto Sans Symbols" w:cs="Noto Sans Symbols" w:eastAsia="Noto Sans Symbols" w:hAnsi="Noto Sans Symbols"/>
      </w:rPr>
    </w:lvl>
    <w:lvl w:ilvl="1">
      <w:start w:val="1"/>
      <w:numFmt w:val="bullet"/>
      <w:lvlText w:val="o"/>
      <w:lvlJc w:val="left"/>
      <w:pPr>
        <w:ind w:left="1265" w:hanging="360"/>
      </w:pPr>
      <w:rPr>
        <w:rFonts w:ascii="Courier New" w:cs="Courier New" w:eastAsia="Courier New" w:hAnsi="Courier New"/>
      </w:rPr>
    </w:lvl>
    <w:lvl w:ilvl="2">
      <w:start w:val="1"/>
      <w:numFmt w:val="bullet"/>
      <w:lvlText w:val="▪"/>
      <w:lvlJc w:val="left"/>
      <w:pPr>
        <w:ind w:left="1985" w:hanging="360"/>
      </w:pPr>
      <w:rPr>
        <w:rFonts w:ascii="Noto Sans Symbols" w:cs="Noto Sans Symbols" w:eastAsia="Noto Sans Symbols" w:hAnsi="Noto Sans Symbols"/>
      </w:rPr>
    </w:lvl>
    <w:lvl w:ilvl="3">
      <w:start w:val="1"/>
      <w:numFmt w:val="bullet"/>
      <w:lvlText w:val="●"/>
      <w:lvlJc w:val="left"/>
      <w:pPr>
        <w:ind w:left="2705" w:hanging="360"/>
      </w:pPr>
      <w:rPr>
        <w:rFonts w:ascii="Noto Sans Symbols" w:cs="Noto Sans Symbols" w:eastAsia="Noto Sans Symbols" w:hAnsi="Noto Sans Symbols"/>
      </w:rPr>
    </w:lvl>
    <w:lvl w:ilvl="4">
      <w:start w:val="1"/>
      <w:numFmt w:val="bullet"/>
      <w:lvlText w:val="o"/>
      <w:lvlJc w:val="left"/>
      <w:pPr>
        <w:ind w:left="3425" w:hanging="360"/>
      </w:pPr>
      <w:rPr>
        <w:rFonts w:ascii="Courier New" w:cs="Courier New" w:eastAsia="Courier New" w:hAnsi="Courier New"/>
      </w:rPr>
    </w:lvl>
    <w:lvl w:ilvl="5">
      <w:start w:val="1"/>
      <w:numFmt w:val="bullet"/>
      <w:lvlText w:val="▪"/>
      <w:lvlJc w:val="left"/>
      <w:pPr>
        <w:ind w:left="4145" w:hanging="360"/>
      </w:pPr>
      <w:rPr>
        <w:rFonts w:ascii="Noto Sans Symbols" w:cs="Noto Sans Symbols" w:eastAsia="Noto Sans Symbols" w:hAnsi="Noto Sans Symbols"/>
      </w:rPr>
    </w:lvl>
    <w:lvl w:ilvl="6">
      <w:start w:val="1"/>
      <w:numFmt w:val="bullet"/>
      <w:lvlText w:val="●"/>
      <w:lvlJc w:val="left"/>
      <w:pPr>
        <w:ind w:left="4865" w:hanging="360"/>
      </w:pPr>
      <w:rPr>
        <w:rFonts w:ascii="Noto Sans Symbols" w:cs="Noto Sans Symbols" w:eastAsia="Noto Sans Symbols" w:hAnsi="Noto Sans Symbols"/>
      </w:rPr>
    </w:lvl>
    <w:lvl w:ilvl="7">
      <w:start w:val="1"/>
      <w:numFmt w:val="bullet"/>
      <w:lvlText w:val="o"/>
      <w:lvlJc w:val="left"/>
      <w:pPr>
        <w:ind w:left="5585" w:hanging="360"/>
      </w:pPr>
      <w:rPr>
        <w:rFonts w:ascii="Courier New" w:cs="Courier New" w:eastAsia="Courier New" w:hAnsi="Courier New"/>
      </w:rPr>
    </w:lvl>
    <w:lvl w:ilvl="8">
      <w:start w:val="1"/>
      <w:numFmt w:val="bullet"/>
      <w:lvlText w:val="▪"/>
      <w:lvlJc w:val="left"/>
      <w:pPr>
        <w:ind w:left="6305" w:hanging="360"/>
      </w:pPr>
      <w:rPr>
        <w:rFonts w:ascii="Noto Sans Symbols" w:cs="Noto Sans Symbols" w:eastAsia="Noto Sans Symbols" w:hAnsi="Noto Sans Symbols"/>
      </w:rPr>
    </w:lvl>
  </w:abstractNum>
  <w:abstractNum w:abstractNumId="9">
    <w:lvl w:ilvl="0">
      <w:start w:val="1"/>
      <w:numFmt w:val="bullet"/>
      <w:lvlText w:val="●"/>
      <w:lvlJc w:val="left"/>
      <w:pPr>
        <w:ind w:left="545" w:hanging="360"/>
      </w:pPr>
      <w:rPr>
        <w:rFonts w:ascii="Noto Sans Symbols" w:cs="Noto Sans Symbols" w:eastAsia="Noto Sans Symbols" w:hAnsi="Noto Sans Symbols"/>
      </w:rPr>
    </w:lvl>
    <w:lvl w:ilvl="1">
      <w:start w:val="1"/>
      <w:numFmt w:val="bullet"/>
      <w:lvlText w:val="o"/>
      <w:lvlJc w:val="left"/>
      <w:pPr>
        <w:ind w:left="1265" w:hanging="360"/>
      </w:pPr>
      <w:rPr>
        <w:rFonts w:ascii="Courier New" w:cs="Courier New" w:eastAsia="Courier New" w:hAnsi="Courier New"/>
      </w:rPr>
    </w:lvl>
    <w:lvl w:ilvl="2">
      <w:start w:val="1"/>
      <w:numFmt w:val="bullet"/>
      <w:lvlText w:val="▪"/>
      <w:lvlJc w:val="left"/>
      <w:pPr>
        <w:ind w:left="1985" w:hanging="360"/>
      </w:pPr>
      <w:rPr>
        <w:rFonts w:ascii="Noto Sans Symbols" w:cs="Noto Sans Symbols" w:eastAsia="Noto Sans Symbols" w:hAnsi="Noto Sans Symbols"/>
      </w:rPr>
    </w:lvl>
    <w:lvl w:ilvl="3">
      <w:start w:val="1"/>
      <w:numFmt w:val="bullet"/>
      <w:lvlText w:val="●"/>
      <w:lvlJc w:val="left"/>
      <w:pPr>
        <w:ind w:left="2705" w:hanging="360"/>
      </w:pPr>
      <w:rPr>
        <w:rFonts w:ascii="Noto Sans Symbols" w:cs="Noto Sans Symbols" w:eastAsia="Noto Sans Symbols" w:hAnsi="Noto Sans Symbols"/>
      </w:rPr>
    </w:lvl>
    <w:lvl w:ilvl="4">
      <w:start w:val="1"/>
      <w:numFmt w:val="bullet"/>
      <w:lvlText w:val="o"/>
      <w:lvlJc w:val="left"/>
      <w:pPr>
        <w:ind w:left="3425" w:hanging="360"/>
      </w:pPr>
      <w:rPr>
        <w:rFonts w:ascii="Courier New" w:cs="Courier New" w:eastAsia="Courier New" w:hAnsi="Courier New"/>
      </w:rPr>
    </w:lvl>
    <w:lvl w:ilvl="5">
      <w:start w:val="1"/>
      <w:numFmt w:val="bullet"/>
      <w:lvlText w:val="▪"/>
      <w:lvlJc w:val="left"/>
      <w:pPr>
        <w:ind w:left="4145" w:hanging="360"/>
      </w:pPr>
      <w:rPr>
        <w:rFonts w:ascii="Noto Sans Symbols" w:cs="Noto Sans Symbols" w:eastAsia="Noto Sans Symbols" w:hAnsi="Noto Sans Symbols"/>
      </w:rPr>
    </w:lvl>
    <w:lvl w:ilvl="6">
      <w:start w:val="1"/>
      <w:numFmt w:val="bullet"/>
      <w:lvlText w:val="●"/>
      <w:lvlJc w:val="left"/>
      <w:pPr>
        <w:ind w:left="4865" w:hanging="360"/>
      </w:pPr>
      <w:rPr>
        <w:rFonts w:ascii="Noto Sans Symbols" w:cs="Noto Sans Symbols" w:eastAsia="Noto Sans Symbols" w:hAnsi="Noto Sans Symbols"/>
      </w:rPr>
    </w:lvl>
    <w:lvl w:ilvl="7">
      <w:start w:val="1"/>
      <w:numFmt w:val="bullet"/>
      <w:lvlText w:val="o"/>
      <w:lvlJc w:val="left"/>
      <w:pPr>
        <w:ind w:left="5585" w:hanging="360"/>
      </w:pPr>
      <w:rPr>
        <w:rFonts w:ascii="Courier New" w:cs="Courier New" w:eastAsia="Courier New" w:hAnsi="Courier New"/>
      </w:rPr>
    </w:lvl>
    <w:lvl w:ilvl="8">
      <w:start w:val="1"/>
      <w:numFmt w:val="bullet"/>
      <w:lvlText w:val="▪"/>
      <w:lvlJc w:val="left"/>
      <w:pPr>
        <w:ind w:left="630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libri" w:cs="Calibri" w:eastAsia="Calibri" w:hAnsi="Calibri"/>
      <w:b w:val="1"/>
      <w:sz w:val="32"/>
      <w:szCs w:val="32"/>
    </w:rPr>
  </w:style>
  <w:style w:type="paragraph" w:styleId="Heading2">
    <w:name w:val="heading 2"/>
    <w:basedOn w:val="Normal"/>
    <w:next w:val="Normal"/>
    <w:pPr>
      <w:keepNext w:val="1"/>
      <w:spacing w:after="60" w:before="240" w:lineRule="auto"/>
      <w:ind w:left="1440" w:hanging="720"/>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ind w:left="2160" w:hanging="720"/>
    </w:pPr>
    <w:rPr>
      <w:rFonts w:ascii="Calibri" w:cs="Calibri" w:eastAsia="Calibri" w:hAnsi="Calibri"/>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6ABB"/>
    <w:pPr>
      <w:spacing w:after="0" w:line="240" w:lineRule="auto"/>
    </w:pPr>
    <w:rPr>
      <w:rFonts w:ascii="Times New Roman" w:cs="Times New Roman" w:eastAsia="Times New Roman" w:hAnsi="Times New Roman"/>
      <w:sz w:val="20"/>
      <w:szCs w:val="20"/>
      <w:lang w:val="en-US"/>
    </w:rPr>
  </w:style>
  <w:style w:type="paragraph" w:styleId="Heading1">
    <w:name w:val="heading 1"/>
    <w:basedOn w:val="Normal"/>
    <w:next w:val="Normal"/>
    <w:link w:val="Heading1Char"/>
    <w:uiPriority w:val="9"/>
    <w:qFormat w:val="1"/>
    <w:rsid w:val="00FF6ABB"/>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FF6ABB"/>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FF6ABB"/>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FF6ABB"/>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FF6ABB"/>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FF6ABB"/>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FF6ABB"/>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FF6ABB"/>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FF6ABB"/>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F6ABB"/>
    <w:rPr>
      <w:rFonts w:asciiTheme="majorHAnsi" w:cstheme="majorBidi" w:eastAsiaTheme="majorEastAsia" w:hAnsiTheme="majorHAnsi"/>
      <w:b w:val="1"/>
      <w:bCs w:val="1"/>
      <w:kern w:val="32"/>
      <w:sz w:val="32"/>
      <w:szCs w:val="32"/>
      <w:lang w:val="en-US"/>
    </w:rPr>
  </w:style>
  <w:style w:type="character" w:styleId="Heading2Char" w:customStyle="1">
    <w:name w:val="Heading 2 Char"/>
    <w:basedOn w:val="DefaultParagraphFont"/>
    <w:link w:val="Heading2"/>
    <w:uiPriority w:val="9"/>
    <w:semiHidden w:val="1"/>
    <w:rsid w:val="00FF6ABB"/>
    <w:rPr>
      <w:rFonts w:asciiTheme="majorHAnsi" w:cstheme="majorBidi" w:eastAsiaTheme="majorEastAsia" w:hAnsiTheme="majorHAnsi"/>
      <w:b w:val="1"/>
      <w:bCs w:val="1"/>
      <w:i w:val="1"/>
      <w:iCs w:val="1"/>
      <w:sz w:val="28"/>
      <w:szCs w:val="28"/>
      <w:lang w:val="en-US"/>
    </w:rPr>
  </w:style>
  <w:style w:type="character" w:styleId="Heading3Char" w:customStyle="1">
    <w:name w:val="Heading 3 Char"/>
    <w:basedOn w:val="DefaultParagraphFont"/>
    <w:link w:val="Heading3"/>
    <w:uiPriority w:val="9"/>
    <w:semiHidden w:val="1"/>
    <w:rsid w:val="00FF6ABB"/>
    <w:rPr>
      <w:rFonts w:asciiTheme="majorHAnsi" w:cstheme="majorBidi" w:eastAsiaTheme="majorEastAsia" w:hAnsiTheme="majorHAnsi"/>
      <w:b w:val="1"/>
      <w:bCs w:val="1"/>
      <w:sz w:val="26"/>
      <w:szCs w:val="26"/>
      <w:lang w:val="en-US"/>
    </w:rPr>
  </w:style>
  <w:style w:type="character" w:styleId="Heading4Char" w:customStyle="1">
    <w:name w:val="Heading 4 Char"/>
    <w:basedOn w:val="DefaultParagraphFont"/>
    <w:link w:val="Heading4"/>
    <w:uiPriority w:val="9"/>
    <w:semiHidden w:val="1"/>
    <w:rsid w:val="00FF6ABB"/>
    <w:rPr>
      <w:rFonts w:eastAsiaTheme="minorEastAsia"/>
      <w:b w:val="1"/>
      <w:bCs w:val="1"/>
      <w:sz w:val="28"/>
      <w:szCs w:val="28"/>
      <w:lang w:val="en-US"/>
    </w:rPr>
  </w:style>
  <w:style w:type="character" w:styleId="Heading5Char" w:customStyle="1">
    <w:name w:val="Heading 5 Char"/>
    <w:basedOn w:val="DefaultParagraphFont"/>
    <w:link w:val="Heading5"/>
    <w:uiPriority w:val="9"/>
    <w:semiHidden w:val="1"/>
    <w:rsid w:val="00FF6ABB"/>
    <w:rPr>
      <w:rFonts w:eastAsiaTheme="minorEastAsia"/>
      <w:b w:val="1"/>
      <w:bCs w:val="1"/>
      <w:i w:val="1"/>
      <w:iCs w:val="1"/>
      <w:sz w:val="26"/>
      <w:szCs w:val="26"/>
      <w:lang w:val="en-US"/>
    </w:rPr>
  </w:style>
  <w:style w:type="character" w:styleId="Heading6Char" w:customStyle="1">
    <w:name w:val="Heading 6 Char"/>
    <w:basedOn w:val="DefaultParagraphFont"/>
    <w:link w:val="Heading6"/>
    <w:rsid w:val="00FF6ABB"/>
    <w:rPr>
      <w:rFonts w:ascii="Times New Roman" w:cs="Times New Roman" w:eastAsia="Times New Roman" w:hAnsi="Times New Roman"/>
      <w:b w:val="1"/>
      <w:bCs w:val="1"/>
      <w:lang w:val="en-US"/>
    </w:rPr>
  </w:style>
  <w:style w:type="character" w:styleId="Heading7Char" w:customStyle="1">
    <w:name w:val="Heading 7 Char"/>
    <w:basedOn w:val="DefaultParagraphFont"/>
    <w:link w:val="Heading7"/>
    <w:uiPriority w:val="9"/>
    <w:semiHidden w:val="1"/>
    <w:rsid w:val="00FF6ABB"/>
    <w:rPr>
      <w:rFonts w:eastAsiaTheme="minorEastAsia"/>
      <w:sz w:val="24"/>
      <w:szCs w:val="24"/>
      <w:lang w:val="en-US"/>
    </w:rPr>
  </w:style>
  <w:style w:type="character" w:styleId="Heading8Char" w:customStyle="1">
    <w:name w:val="Heading 8 Char"/>
    <w:basedOn w:val="DefaultParagraphFont"/>
    <w:link w:val="Heading8"/>
    <w:uiPriority w:val="9"/>
    <w:semiHidden w:val="1"/>
    <w:rsid w:val="00FF6ABB"/>
    <w:rPr>
      <w:rFonts w:eastAsiaTheme="minorEastAsia"/>
      <w:i w:val="1"/>
      <w:iCs w:val="1"/>
      <w:sz w:val="24"/>
      <w:szCs w:val="24"/>
      <w:lang w:val="en-US"/>
    </w:rPr>
  </w:style>
  <w:style w:type="character" w:styleId="Heading9Char" w:customStyle="1">
    <w:name w:val="Heading 9 Char"/>
    <w:basedOn w:val="DefaultParagraphFont"/>
    <w:link w:val="Heading9"/>
    <w:uiPriority w:val="9"/>
    <w:semiHidden w:val="1"/>
    <w:rsid w:val="00FF6ABB"/>
    <w:rPr>
      <w:rFonts w:asciiTheme="majorHAnsi" w:cstheme="majorBidi" w:eastAsiaTheme="majorEastAsia" w:hAnsiTheme="majorHAnsi"/>
      <w:lang w:val="en-US"/>
    </w:rPr>
  </w:style>
  <w:style w:type="paragraph" w:styleId="ListParagraph">
    <w:name w:val="List Paragraph"/>
    <w:basedOn w:val="Normal"/>
    <w:uiPriority w:val="34"/>
    <w:qFormat w:val="1"/>
    <w:rsid w:val="00FF6ABB"/>
    <w:pPr>
      <w:ind w:left="720"/>
      <w:contextualSpacing w:val="1"/>
    </w:pPr>
  </w:style>
  <w:style w:type="paragraph" w:styleId="Header">
    <w:name w:val="header"/>
    <w:basedOn w:val="Normal"/>
    <w:link w:val="HeaderChar"/>
    <w:uiPriority w:val="99"/>
    <w:unhideWhenUsed w:val="1"/>
    <w:rsid w:val="00FF6ABB"/>
    <w:pPr>
      <w:tabs>
        <w:tab w:val="center" w:pos="4513"/>
        <w:tab w:val="right" w:pos="9026"/>
      </w:tabs>
    </w:pPr>
  </w:style>
  <w:style w:type="character" w:styleId="HeaderChar" w:customStyle="1">
    <w:name w:val="Header Char"/>
    <w:basedOn w:val="DefaultParagraphFont"/>
    <w:link w:val="Header"/>
    <w:uiPriority w:val="99"/>
    <w:rsid w:val="00FF6ABB"/>
    <w:rPr>
      <w:rFonts w:ascii="Times New Roman" w:cs="Times New Roman" w:eastAsia="Times New Roman" w:hAnsi="Times New Roman"/>
      <w:sz w:val="20"/>
      <w:szCs w:val="20"/>
      <w:lang w:val="en-US"/>
    </w:rPr>
  </w:style>
  <w:style w:type="paragraph" w:styleId="Footer">
    <w:name w:val="footer"/>
    <w:basedOn w:val="Normal"/>
    <w:link w:val="FooterChar"/>
    <w:uiPriority w:val="99"/>
    <w:unhideWhenUsed w:val="1"/>
    <w:rsid w:val="00FF6ABB"/>
    <w:pPr>
      <w:tabs>
        <w:tab w:val="center" w:pos="4513"/>
        <w:tab w:val="right" w:pos="9026"/>
      </w:tabs>
    </w:pPr>
  </w:style>
  <w:style w:type="character" w:styleId="FooterChar" w:customStyle="1">
    <w:name w:val="Footer Char"/>
    <w:basedOn w:val="DefaultParagraphFont"/>
    <w:link w:val="Footer"/>
    <w:uiPriority w:val="99"/>
    <w:rsid w:val="00FF6ABB"/>
    <w:rPr>
      <w:rFonts w:ascii="Times New Roman" w:cs="Times New Roman" w:eastAsia="Times New Roman" w:hAnsi="Times New Roman"/>
      <w:sz w:val="20"/>
      <w:szCs w:val="20"/>
      <w:lang w:val="en-US"/>
    </w:rPr>
  </w:style>
  <w:style w:type="character" w:styleId="Hyperlink">
    <w:name w:val="Hyperlink"/>
    <w:basedOn w:val="DefaultParagraphFont"/>
    <w:uiPriority w:val="99"/>
    <w:unhideWhenUsed w:val="1"/>
    <w:rsid w:val="00FF6ABB"/>
    <w:rPr>
      <w:color w:val="0563c1" w:themeColor="hyperlink"/>
      <w:u w:val="single"/>
    </w:rPr>
  </w:style>
  <w:style w:type="character" w:styleId="UnresolvedMention" w:customStyle="1">
    <w:name w:val="Unresolved Mention"/>
    <w:basedOn w:val="DefaultParagraphFont"/>
    <w:uiPriority w:val="99"/>
    <w:semiHidden w:val="1"/>
    <w:unhideWhenUsed w:val="1"/>
    <w:rsid w:val="005B10E8"/>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xyz@gmail.com" TargetMode="External"/><Relationship Id="rId11" Type="http://schemas.openxmlformats.org/officeDocument/2006/relationships/image" Target="media/image4.png"/><Relationship Id="rId22" Type="http://schemas.openxmlformats.org/officeDocument/2006/relationships/image" Target="media/image1.png"/><Relationship Id="rId10" Type="http://schemas.openxmlformats.org/officeDocument/2006/relationships/image" Target="media/image6.png"/><Relationship Id="rId21" Type="http://schemas.openxmlformats.org/officeDocument/2006/relationships/hyperlink" Target="mailto:123@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19" Type="http://schemas.openxmlformats.org/officeDocument/2006/relationships/hyperlink" Target="mailto:abc@gmail.com" TargetMode="External"/><Relationship Id="rId6" Type="http://schemas.openxmlformats.org/officeDocument/2006/relationships/customXml" Target="../customXML/item1.xml"/><Relationship Id="rId18"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Ng053FrJNhPEh081MGLbcLdaVg==">AMUW2mX70sA2cmBG4niIk/2JRRRIKn9AFFyxn0MTNpiBqzclUljktMCzKTFqDNRppX/mfc+fHdyhwfmWAStw1OU0+oNDBPwK7B0aJzPb1aploPXXeEqDv9K09llm8x+gopmeOhnOo5qX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2018-03-05T05:16:00Z</dcterms:created>
  <dc:creator>Andrew Sonnenberg</dc:creator>
</cp:coreProperties>
</file>