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2283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BRANDON JOBNEXUS</w:t>
      </w:r>
    </w:p>
    <w:p w:rsidR="00000000" w:rsidDel="00000000" w:rsidP="00000000" w:rsidRDefault="00000000" w:rsidRPr="00000000" w14:paraId="00000003">
      <w:pPr>
        <w:spacing w:line="254" w:lineRule="auto"/>
        <w:ind w:left="2283" w:right="2281" w:firstLine="0"/>
        <w:jc w:val="center"/>
        <w:rPr>
          <w:sz w:val="23"/>
          <w:szCs w:val="23"/>
        </w:rPr>
      </w:pPr>
      <w:hyperlink r:id="rId7">
        <w:r w:rsidDel="00000000" w:rsidR="00000000" w:rsidRPr="00000000">
          <w:rPr>
            <w:color w:val="0000ff"/>
            <w:sz w:val="23"/>
            <w:szCs w:val="23"/>
            <w:u w:val="none"/>
            <w:rtl w:val="0"/>
          </w:rPr>
          <w:t xml:space="preserve">brandonjobnexus@jobnexus.com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7011035" cy="856164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2750" y="3419949"/>
                          <a:ext cx="7001510" cy="835304"/>
                        </a:xfrm>
                        <a:custGeom>
                          <a:rect b="b" l="l" r="r" t="t"/>
                          <a:pathLst>
                            <a:path extrusionOk="0" h="720090" w="7001510">
                              <a:moveTo>
                                <a:pt x="0" y="0"/>
                              </a:moveTo>
                              <a:lnTo>
                                <a:pt x="0" y="720090"/>
                              </a:lnTo>
                              <a:lnTo>
                                <a:pt x="7001510" y="720090"/>
                              </a:lnTo>
                              <a:lnTo>
                                <a:pt x="700151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000000238418579" w:line="234.99999046325684"/>
                              <w:ind w:left="10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HIGHLIGHTS &amp; QUALIFICATIONS: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Marine Electrical Engineer with 14 years of offshore experience. Many experiences as an Electro-Technical Officer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ETO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). Worked in Australia as a Flying Electrical Engineer from 2012- 2014. Switched from the Offshore Industry to the Wind Offshore industry. Since 2018 I have been working as a Site Manager, leading a team of 8 Mechanics and Electricians who maintain the Platform every month.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7011035" cy="856164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1035" cy="856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83" w:lineRule="auto"/>
        <w:ind w:left="2283" w:right="2279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0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inspections and maintenance of the electronic equipment on board each platform and vessel.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8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to be in compliance with the Permit To Work /JSA / Risk Assessment Systems.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9" w:line="232" w:lineRule="auto"/>
        <w:ind w:left="868" w:right="847" w:hanging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periodic maintenance according to the Vessel Maintenance System guidelines (TM MASTER, STAR, AMOS, DIMOS, TITAN).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5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maintenance with supervisor and other department heads.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9" w:line="232" w:lineRule="auto"/>
        <w:ind w:left="868" w:right="461" w:hanging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supervisor and other department heads of any technical problems or limitations that may affect the safe operation of the vessel.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8" w:line="232" w:lineRule="auto"/>
        <w:ind w:left="868" w:right="715" w:hanging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Maintain, troubleshoot and repair all electronic systems (dynamic positioning, communication, data acquisition, computers, navigational equipment) on the DP2 and DP3 types of vessels (KONGSBERG, CONVERTEAM, L3 System).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6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installation, calibration and modification of electronic systems and components on board.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an adequate supply of spare parts to fulfill maintenance requirements.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3" w:line="240" w:lineRule="auto"/>
        <w:ind w:left="868" w:right="0" w:hanging="2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reports for repair and maintenance of equipment are accurate and complete.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2283" w:right="228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SUMMARY OF MARITIME ENGINEERING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pgSz w:h="15840" w:w="12240" w:orient="portrait"/>
          <w:pgMar w:bottom="280" w:top="300" w:left="500" w:right="5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Manager,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NSG Wind (04/2018-Present)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54" w:lineRule="auto"/>
        <w:ind w:left="940" w:right="92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BSM Service Offshore Vessel (11/17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03/18)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6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EMAS Pipe-Layer, (08/17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10/17)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STENA Line, (05/17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07/17)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6" w:line="249" w:lineRule="auto"/>
        <w:ind w:left="940" w:right="129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TTLINE German Ferries (11/16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05/17)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9" w:line="232" w:lineRule="auto"/>
        <w:ind w:left="940" w:right="2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Electrician Advisor / 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Ocean Team Asia Pacific LTD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(04/16 - 05/17)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9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DFDS (01/16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03/16)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9" w:lineRule="auto"/>
        <w:ind w:left="940" w:right="10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VROON Offshore Holland (11/15 - 12/15)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35" w:lineRule="auto"/>
        <w:ind w:left="940" w:right="52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SIEM Offshore Norway (05/15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11/15)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Irish Ferries (02/15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04/15)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8" w:line="232" w:lineRule="auto"/>
        <w:ind w:left="940" w:right="137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NPCC Abu- Dhabi (06/14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07/14)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30" w:line="249" w:lineRule="auto"/>
        <w:ind w:left="940" w:right="79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Fleet 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Tidewater Marine Australia (07/12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05/14)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8" w:line="232" w:lineRule="auto"/>
        <w:ind w:left="940" w:right="16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EMAS Australia (02/12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06/12)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36" w:line="232" w:lineRule="auto"/>
        <w:ind w:left="940" w:right="156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EMAS Singapore (07-11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01/12)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7" w:line="237" w:lineRule="auto"/>
        <w:ind w:left="940" w:right="16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STG (Sea Truck Group) (12/10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06/11)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3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DOF (09/09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10/10)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TECHNIP (03/09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09/10)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7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OSM (08/08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02/09)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Bernhardt Schulte (04/08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06/08)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49" w:lineRule="auto"/>
        <w:ind w:left="940" w:right="134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Dobson Fleet Management (01/07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02/08)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1" w:line="240" w:lineRule="auto"/>
        <w:ind w:left="8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300" w:left="500" w:right="500" w:header="720" w:footer="720"/>
          <w:cols w:equalWidth="0" w:num="2">
            <w:col w:space="491" w:w="5374.5"/>
            <w:col w:space="0" w:w="537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before="83" w:lineRule="auto"/>
        <w:ind w:left="2279" w:right="228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ADDITIONAL RELEVANT WORK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2" w:lineRule="auto"/>
        <w:ind w:left="2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Electrical &amp; Mechanical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2" w:lineRule="auto"/>
        <w:ind w:left="2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German Shipping Companies </w:t>
      </w:r>
      <w:r w:rsidDel="00000000" w:rsidR="00000000" w:rsidRPr="00000000">
        <w:rPr>
          <w:sz w:val="24"/>
          <w:szCs w:val="24"/>
          <w:rtl w:val="0"/>
        </w:rPr>
        <w:t xml:space="preserve">(1991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1994) &amp; </w:t>
      </w:r>
      <w:r w:rsidDel="00000000" w:rsidR="00000000" w:rsidRPr="00000000">
        <w:rPr>
          <w:b w:val="1"/>
          <w:sz w:val="24"/>
          <w:szCs w:val="24"/>
          <w:rtl w:val="0"/>
        </w:rPr>
        <w:t xml:space="preserve">Polish Ocean Lines </w:t>
      </w:r>
      <w:r w:rsidDel="00000000" w:rsidR="00000000" w:rsidRPr="00000000">
        <w:rPr>
          <w:sz w:val="24"/>
          <w:szCs w:val="24"/>
          <w:rtl w:val="0"/>
        </w:rPr>
        <w:t xml:space="preserve">(1986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1990)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7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Supervised and repaired all electrical, electronic and mechanical devices onboard.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00" w:lineRule="auto"/>
        <w:ind w:left="2283" w:right="2283" w:firstLine="0"/>
        <w:jc w:val="center"/>
        <w:rPr>
          <w:b w:val="1"/>
          <w:i w:val="1"/>
          <w:sz w:val="25"/>
          <w:szCs w:val="25"/>
        </w:rPr>
        <w:sectPr>
          <w:type w:val="continuous"/>
          <w:pgSz w:h="15840" w:w="12240" w:orient="portrait"/>
          <w:pgMar w:bottom="280" w:top="300" w:left="500" w:right="500" w:header="720" w:footer="720"/>
        </w:sectPr>
      </w:pP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Additional Professional Experiences Available Upon Request</w:t>
      </w:r>
    </w:p>
    <w:p w:rsidR="00000000" w:rsidDel="00000000" w:rsidP="00000000" w:rsidRDefault="00000000" w:rsidRPr="00000000" w14:paraId="00000031">
      <w:pPr>
        <w:pStyle w:val="Heading1"/>
        <w:spacing w:before="71" w:lineRule="auto"/>
        <w:ind w:left="2283" w:right="2283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83" w:line="272" w:lineRule="auto"/>
        <w:ind w:left="2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Master of Business Administration (MBA)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Warsaw School of Economics / Carlsson School of Economics (University of Minnesota) (1996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1998)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before="1" w:line="273" w:lineRule="auto"/>
        <w:ind w:firstLine="220"/>
        <w:rPr>
          <w:u w:val="none"/>
        </w:rPr>
      </w:pPr>
      <w:r w:rsidDel="00000000" w:rsidR="00000000" w:rsidRPr="00000000">
        <w:rPr>
          <w:rtl w:val="0"/>
        </w:rPr>
        <w:t xml:space="preserve">Master of Science, Marine Electrical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Merchant Navy Academy, Gdynia (1980-1985)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left="2282" w:right="228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ADDITIONAL COURSES &amp;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540" w:left="500" w:right="5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Voltage (up to 22kV),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Gdynia (2017)</w:t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22" w:lineRule="auto"/>
        <w:ind w:left="940" w:hanging="36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BOSIET/HUET (OPITO/OLF),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9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Rotterdam (2016)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7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CA_EBS (OPITO/OLF),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Rotterdam (2016)</w:t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21" w:lineRule="auto"/>
        <w:ind w:left="940" w:hanging="36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DP Maintenance (Kongsberg),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9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Singapore (2012)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7" w:line="235" w:lineRule="auto"/>
        <w:ind w:left="940" w:right="126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Mechanical Engineer on Watch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Gdynia (1994)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8" w:line="232" w:lineRule="auto"/>
        <w:ind w:left="940" w:right="118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DNV Electrical Surveyor Course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Oslo (1992)</w:t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29" w:lineRule="auto"/>
        <w:ind w:left="940" w:hanging="36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Electrical Engineer First-Class,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9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300" w:left="500" w:right="500" w:header="720" w:footer="720"/>
          <w:cols w:equalWidth="0" w:num="2">
            <w:col w:space="483" w:w="5378.5"/>
            <w:col w:space="0" w:w="5378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Gdynia (1991)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300" w:left="500" w:right="5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(Fluent)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(Fluent)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Russian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(Fluent)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6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(Fluent)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(Intermediate)</w:t>
      </w:r>
    </w:p>
    <w:p w:rsidR="00000000" w:rsidDel="00000000" w:rsidP="00000000" w:rsidRDefault="00000000" w:rsidRPr="00000000" w14:paraId="0000004E">
      <w:pPr>
        <w:pStyle w:val="Heading1"/>
        <w:spacing w:before="83" w:lineRule="auto"/>
        <w:ind w:left="580" w:firstLine="0"/>
        <w:rPr>
          <w:u w:val="no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9"/>
          <w:tab w:val="left" w:pos="2411"/>
        </w:tabs>
        <w:spacing w:after="0" w:before="0" w:line="240" w:lineRule="auto"/>
        <w:ind w:left="241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Italian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(Intermediate)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9"/>
          <w:tab w:val="left" w:pos="2411"/>
        </w:tabs>
        <w:spacing w:after="0" w:before="21" w:line="240" w:lineRule="auto"/>
        <w:ind w:left="241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Norwegian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(Basic)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9"/>
          <w:tab w:val="left" w:pos="2411"/>
        </w:tabs>
        <w:spacing w:after="0" w:before="22" w:line="240" w:lineRule="auto"/>
        <w:ind w:left="241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Portuguese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(Basic)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9"/>
          <w:tab w:val="left" w:pos="2411"/>
        </w:tabs>
        <w:spacing w:after="0" w:before="27" w:line="240" w:lineRule="auto"/>
        <w:ind w:left="241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French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(Basic)</w:t>
      </w:r>
    </w:p>
    <w:sectPr>
      <w:type w:val="continuous"/>
      <w:pgSz w:h="15840" w:w="12240" w:orient="portrait"/>
      <w:pgMar w:bottom="280" w:top="300" w:left="500" w:right="500" w:header="720" w:footer="720"/>
      <w:cols w:equalWidth="0" w:num="2">
        <w:col w:space="1120" w:w="5060"/>
        <w:col w:space="0" w:w="50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68" w:hanging="28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▪"/>
      <w:lvlJc w:val="left"/>
      <w:pPr>
        <w:ind w:left="241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923" w:hanging="360"/>
      </w:pPr>
      <w:rPr/>
    </w:lvl>
    <w:lvl w:ilvl="3">
      <w:start w:val="1"/>
      <w:numFmt w:val="bullet"/>
      <w:lvlText w:val="•"/>
      <w:lvlJc w:val="left"/>
      <w:pPr>
        <w:ind w:left="3426" w:hanging="360"/>
      </w:pPr>
      <w:rPr/>
    </w:lvl>
    <w:lvl w:ilvl="4">
      <w:start w:val="1"/>
      <w:numFmt w:val="bullet"/>
      <w:lvlText w:val="•"/>
      <w:lvlJc w:val="left"/>
      <w:pPr>
        <w:ind w:left="3929" w:hanging="360"/>
      </w:pPr>
      <w:rPr/>
    </w:lvl>
    <w:lvl w:ilvl="5">
      <w:start w:val="1"/>
      <w:numFmt w:val="bullet"/>
      <w:lvlText w:val="•"/>
      <w:lvlJc w:val="left"/>
      <w:pPr>
        <w:ind w:left="4432" w:hanging="360"/>
      </w:pPr>
      <w:rPr/>
    </w:lvl>
    <w:lvl w:ilvl="6">
      <w:start w:val="1"/>
      <w:numFmt w:val="bullet"/>
      <w:lvlText w:val="•"/>
      <w:lvlJc w:val="left"/>
      <w:pPr>
        <w:ind w:left="4935" w:hanging="360"/>
      </w:pPr>
      <w:rPr/>
    </w:lvl>
    <w:lvl w:ilvl="7">
      <w:start w:val="1"/>
      <w:numFmt w:val="bullet"/>
      <w:lvlText w:val="•"/>
      <w:lvlJc w:val="left"/>
      <w:pPr>
        <w:ind w:left="5438" w:hanging="360"/>
      </w:pPr>
      <w:rPr/>
    </w:lvl>
    <w:lvl w:ilvl="8">
      <w:start w:val="1"/>
      <w:numFmt w:val="bullet"/>
      <w:lvlText w:val="•"/>
      <w:lvlJc w:val="left"/>
      <w:pPr>
        <w:ind w:left="594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7" w:line="312" w:lineRule="auto"/>
      <w:ind w:left="2283" w:right="2283"/>
      <w:jc w:val="center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ind w:left="220"/>
      <w:outlineLvl w:val="0"/>
    </w:pPr>
    <w:rPr>
      <w:b w:val="1"/>
      <w:bCs w:val="1"/>
      <w:sz w:val="24"/>
      <w:szCs w:val="24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57" w:line="312" w:lineRule="exact"/>
      <w:ind w:left="2283" w:right="2283"/>
      <w:jc w:val="center"/>
    </w:pPr>
    <w:rPr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>
      <w:spacing w:before="21"/>
      <w:ind w:left="94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A606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andonjobnexus@jobnexus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wIJnJhTQy6n6VGfbKegw1zohA==">AMUW2mXAku+iSFkYSUGx9COf2FHUIMgWPAPHz1Lbmk0P1LPxcJA2pR8WdvZgztOgV/iRdAD2UJeYRHM3/0AckfLvfLgJoozL0S7JVUmjGGrESMXnjAUSpS6jL4k+yEYgLq/tQXA3vBwZ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2021-03-26T11:15:00Z</dcterms:created>
  <dc:creator>Daniel Stieglitz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